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1275"/>
        <w:gridCol w:w="851"/>
        <w:gridCol w:w="1984"/>
        <w:gridCol w:w="2840"/>
      </w:tblGrid>
      <w:tr w:rsidR="00DC33CA" w:rsidRPr="0071655F" w:rsidTr="001F36C2">
        <w:trPr>
          <w:trHeight w:val="340"/>
        </w:trPr>
        <w:tc>
          <w:tcPr>
            <w:tcW w:w="9752" w:type="dxa"/>
            <w:gridSpan w:val="5"/>
            <w:shd w:val="clear" w:color="auto" w:fill="auto"/>
            <w:vAlign w:val="center"/>
          </w:tcPr>
          <w:p w:rsidR="00DC33CA" w:rsidRPr="0071655F" w:rsidRDefault="00DC33CA" w:rsidP="0059552E">
            <w:pPr>
              <w:jc w:val="center"/>
              <w:rPr>
                <w:rFonts w:ascii="Arial Narrow" w:hAnsi="Arial Narrow" w:cs="Tahoma"/>
                <w:b/>
                <w:sz w:val="22"/>
                <w:szCs w:val="22"/>
              </w:rPr>
            </w:pPr>
            <w:bookmarkStart w:id="0" w:name="_GoBack"/>
            <w:bookmarkEnd w:id="0"/>
            <w:r w:rsidRPr="0071655F">
              <w:rPr>
                <w:rFonts w:ascii="Arial Narrow" w:hAnsi="Arial Narrow" w:cs="Tahoma"/>
                <w:b/>
                <w:sz w:val="22"/>
                <w:szCs w:val="22"/>
              </w:rPr>
              <w:t>ACTA</w:t>
            </w:r>
            <w:r w:rsidR="00EE0910">
              <w:rPr>
                <w:rFonts w:ascii="Arial Narrow" w:hAnsi="Arial Narrow" w:cs="Tahoma"/>
                <w:b/>
                <w:sz w:val="22"/>
                <w:szCs w:val="22"/>
              </w:rPr>
              <w:t xml:space="preserve"> DE REUNIÓN</w:t>
            </w:r>
            <w:r w:rsidRPr="0071655F">
              <w:rPr>
                <w:rFonts w:ascii="Arial Narrow" w:hAnsi="Arial Narrow" w:cs="Tahoma"/>
                <w:b/>
                <w:sz w:val="22"/>
                <w:szCs w:val="22"/>
              </w:rPr>
              <w:t xml:space="preserve"> </w:t>
            </w:r>
          </w:p>
        </w:tc>
      </w:tr>
      <w:tr w:rsidR="00DC33CA" w:rsidRPr="005B0A19" w:rsidTr="007C6D28">
        <w:trPr>
          <w:trHeight w:val="340"/>
        </w:trPr>
        <w:tc>
          <w:tcPr>
            <w:tcW w:w="4928" w:type="dxa"/>
            <w:gridSpan w:val="3"/>
            <w:shd w:val="clear" w:color="auto" w:fill="auto"/>
            <w:vAlign w:val="center"/>
          </w:tcPr>
          <w:p w:rsidR="00DC33CA" w:rsidRPr="004030AB" w:rsidRDefault="00DC33CA" w:rsidP="007C6D28">
            <w:pPr>
              <w:rPr>
                <w:rFonts w:ascii="Arial Narrow" w:hAnsi="Arial Narrow" w:cs="Arial"/>
                <w:b/>
                <w:sz w:val="22"/>
                <w:szCs w:val="22"/>
                <w:lang w:val="es-ES" w:eastAsia="en-US"/>
              </w:rPr>
            </w:pPr>
            <w:r w:rsidRPr="004030AB">
              <w:rPr>
                <w:rFonts w:ascii="Arial Narrow" w:hAnsi="Arial Narrow" w:cs="Arial"/>
                <w:b/>
                <w:sz w:val="22"/>
                <w:szCs w:val="22"/>
                <w:lang w:val="es-ES" w:eastAsia="en-US"/>
              </w:rPr>
              <w:t>Hora:</w:t>
            </w:r>
            <w:r w:rsidR="0059552E">
              <w:rPr>
                <w:rFonts w:ascii="Arial Narrow" w:hAnsi="Arial Narrow" w:cs="Arial"/>
                <w:b/>
                <w:sz w:val="22"/>
                <w:szCs w:val="22"/>
                <w:lang w:val="es-ES" w:eastAsia="en-US"/>
              </w:rPr>
              <w:t xml:space="preserve"> 9:00AM </w:t>
            </w:r>
          </w:p>
        </w:tc>
        <w:tc>
          <w:tcPr>
            <w:tcW w:w="4824" w:type="dxa"/>
            <w:gridSpan w:val="2"/>
            <w:vAlign w:val="center"/>
          </w:tcPr>
          <w:p w:rsidR="00DC33CA" w:rsidRPr="0051394A" w:rsidRDefault="00DC33CA" w:rsidP="007C6D28">
            <w:pPr>
              <w:rPr>
                <w:rFonts w:ascii="Arial Narrow" w:hAnsi="Arial Narrow" w:cs="Arial"/>
                <w:b/>
                <w:sz w:val="22"/>
                <w:szCs w:val="22"/>
                <w:lang w:val="es-ES" w:eastAsia="en-US"/>
              </w:rPr>
            </w:pPr>
            <w:r w:rsidRPr="0051394A">
              <w:rPr>
                <w:rFonts w:ascii="Arial Narrow" w:hAnsi="Arial Narrow" w:cs="Arial"/>
                <w:b/>
                <w:sz w:val="22"/>
                <w:szCs w:val="22"/>
                <w:lang w:val="es-ES" w:eastAsia="en-US"/>
              </w:rPr>
              <w:t xml:space="preserve">Fecha:  </w:t>
            </w:r>
            <w:r w:rsidR="002E1589">
              <w:rPr>
                <w:rFonts w:ascii="Arial Narrow" w:hAnsi="Arial Narrow" w:cs="Arial"/>
                <w:b/>
                <w:sz w:val="22"/>
                <w:szCs w:val="22"/>
                <w:lang w:val="es-ES" w:eastAsia="en-US"/>
              </w:rPr>
              <w:t>16-06-2015</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Lugar:</w:t>
            </w:r>
            <w:r w:rsidR="0059552E">
              <w:rPr>
                <w:rFonts w:ascii="Arial Narrow" w:hAnsi="Arial Narrow" w:cs="Arial"/>
                <w:b/>
                <w:sz w:val="22"/>
                <w:szCs w:val="22"/>
                <w:lang w:val="es-ES" w:eastAsia="en-US"/>
              </w:rPr>
              <w:t xml:space="preserve"> </w:t>
            </w:r>
          </w:p>
        </w:tc>
        <w:tc>
          <w:tcPr>
            <w:tcW w:w="6950" w:type="dxa"/>
            <w:gridSpan w:val="4"/>
            <w:vAlign w:val="center"/>
          </w:tcPr>
          <w:p w:rsidR="000D12B2" w:rsidRPr="0051394A" w:rsidRDefault="0059552E" w:rsidP="00DC33CA">
            <w:pPr>
              <w:rPr>
                <w:rFonts w:ascii="Arial Narrow" w:hAnsi="Arial Narrow" w:cs="Arial"/>
                <w:b/>
                <w:sz w:val="22"/>
                <w:szCs w:val="22"/>
                <w:lang w:val="es-ES" w:eastAsia="en-US"/>
              </w:rPr>
            </w:pPr>
            <w:r>
              <w:rPr>
                <w:rFonts w:ascii="Arial Narrow" w:hAnsi="Arial Narrow" w:cs="Arial"/>
                <w:b/>
                <w:sz w:val="22"/>
                <w:szCs w:val="22"/>
                <w:lang w:val="es-ES" w:eastAsia="en-US"/>
              </w:rPr>
              <w:t>AUDITORIO CASA DE LA CULTURA</w:t>
            </w:r>
          </w:p>
        </w:tc>
      </w:tr>
      <w:tr w:rsidR="000D12B2" w:rsidRPr="005B0A19" w:rsidTr="00684D07">
        <w:trPr>
          <w:trHeight w:val="340"/>
        </w:trPr>
        <w:tc>
          <w:tcPr>
            <w:tcW w:w="2802" w:type="dxa"/>
            <w:vAlign w:val="center"/>
          </w:tcPr>
          <w:p w:rsidR="000D12B2" w:rsidRPr="004030AB" w:rsidRDefault="00E70315" w:rsidP="00DC33CA">
            <w:pPr>
              <w:rPr>
                <w:rFonts w:ascii="Arial Narrow" w:hAnsi="Arial Narrow" w:cs="Arial"/>
                <w:b/>
                <w:sz w:val="22"/>
                <w:szCs w:val="22"/>
                <w:lang w:val="es-ES" w:eastAsia="en-US"/>
              </w:rPr>
            </w:pPr>
            <w:r>
              <w:rPr>
                <w:rFonts w:ascii="Arial Narrow" w:hAnsi="Arial Narrow" w:cs="Arial"/>
                <w:b/>
                <w:sz w:val="22"/>
                <w:szCs w:val="22"/>
                <w:lang w:val="es-ES" w:eastAsia="en-US"/>
              </w:rPr>
              <w:t xml:space="preserve">Dependencia que </w:t>
            </w:r>
            <w:r w:rsidR="00DC33CA" w:rsidRPr="004030AB">
              <w:rPr>
                <w:rFonts w:ascii="Arial Narrow" w:hAnsi="Arial Narrow" w:cs="Arial"/>
                <w:b/>
                <w:sz w:val="22"/>
                <w:szCs w:val="22"/>
                <w:lang w:val="es-ES" w:eastAsia="en-US"/>
              </w:rPr>
              <w:t>Convoca:</w:t>
            </w:r>
          </w:p>
        </w:tc>
        <w:tc>
          <w:tcPr>
            <w:tcW w:w="6950" w:type="dxa"/>
            <w:gridSpan w:val="4"/>
            <w:vAlign w:val="center"/>
          </w:tcPr>
          <w:p w:rsidR="000D12B2" w:rsidRPr="0051394A" w:rsidRDefault="0059552E" w:rsidP="00DC33CA">
            <w:pPr>
              <w:rPr>
                <w:rFonts w:ascii="Arial Narrow" w:hAnsi="Arial Narrow" w:cs="Arial"/>
                <w:b/>
                <w:sz w:val="22"/>
                <w:szCs w:val="22"/>
                <w:lang w:val="es-ES" w:eastAsia="en-US"/>
              </w:rPr>
            </w:pPr>
            <w:r>
              <w:rPr>
                <w:rFonts w:ascii="Arial Narrow" w:hAnsi="Arial Narrow" w:cs="Arial"/>
                <w:b/>
                <w:sz w:val="22"/>
                <w:szCs w:val="22"/>
                <w:lang w:val="es-ES" w:eastAsia="en-US"/>
              </w:rPr>
              <w:t>CZ - CHIRIGUANA</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Proceso:</w:t>
            </w:r>
          </w:p>
        </w:tc>
        <w:tc>
          <w:tcPr>
            <w:tcW w:w="6950" w:type="dxa"/>
            <w:gridSpan w:val="4"/>
            <w:vAlign w:val="center"/>
          </w:tcPr>
          <w:p w:rsidR="000D12B2" w:rsidRPr="0051394A" w:rsidRDefault="0059552E" w:rsidP="00DC33CA">
            <w:pPr>
              <w:rPr>
                <w:rFonts w:ascii="Arial Narrow" w:hAnsi="Arial Narrow" w:cs="Arial"/>
                <w:b/>
                <w:sz w:val="22"/>
                <w:szCs w:val="22"/>
                <w:lang w:val="es-ES" w:eastAsia="en-US"/>
              </w:rPr>
            </w:pPr>
            <w:r>
              <w:rPr>
                <w:rFonts w:ascii="Arial Narrow" w:hAnsi="Arial Narrow" w:cs="Arial"/>
                <w:b/>
                <w:sz w:val="22"/>
                <w:szCs w:val="22"/>
                <w:lang w:val="es-ES" w:eastAsia="en-US"/>
              </w:rPr>
              <w:t>PRIMERA INFANCIA</w:t>
            </w:r>
          </w:p>
        </w:tc>
      </w:tr>
      <w:tr w:rsidR="0040411F" w:rsidRPr="005B0A19" w:rsidTr="00684D07">
        <w:trPr>
          <w:trHeight w:val="340"/>
        </w:trPr>
        <w:tc>
          <w:tcPr>
            <w:tcW w:w="2802" w:type="dxa"/>
            <w:vAlign w:val="center"/>
          </w:tcPr>
          <w:p w:rsidR="0040411F"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Objetivo:</w:t>
            </w:r>
          </w:p>
        </w:tc>
        <w:tc>
          <w:tcPr>
            <w:tcW w:w="6950" w:type="dxa"/>
            <w:gridSpan w:val="4"/>
            <w:vAlign w:val="center"/>
          </w:tcPr>
          <w:p w:rsidR="0040411F" w:rsidRPr="0051394A" w:rsidRDefault="0059552E" w:rsidP="00DC33CA">
            <w:pPr>
              <w:rPr>
                <w:rFonts w:ascii="Arial Narrow" w:hAnsi="Arial Narrow" w:cs="Arial"/>
                <w:b/>
                <w:sz w:val="22"/>
                <w:szCs w:val="22"/>
                <w:lang w:val="es-ES" w:eastAsia="en-US"/>
              </w:rPr>
            </w:pPr>
            <w:r>
              <w:rPr>
                <w:rFonts w:ascii="Arial Narrow" w:hAnsi="Arial Narrow" w:cs="Arial"/>
                <w:b/>
                <w:sz w:val="22"/>
                <w:szCs w:val="22"/>
                <w:lang w:val="es-ES" w:eastAsia="en-US"/>
              </w:rPr>
              <w:t>REALIZAR MESA PUBLICA – MODALIDAD FAMILIAR - BIENESTARINA</w:t>
            </w:r>
          </w:p>
        </w:tc>
      </w:tr>
      <w:tr w:rsidR="00672D98" w:rsidRPr="005B0A19" w:rsidTr="001F36C2">
        <w:trPr>
          <w:trHeight w:val="363"/>
        </w:trPr>
        <w:tc>
          <w:tcPr>
            <w:tcW w:w="9752" w:type="dxa"/>
            <w:gridSpan w:val="5"/>
          </w:tcPr>
          <w:p w:rsidR="00672D98" w:rsidRDefault="00DC33CA" w:rsidP="00F657E1">
            <w:pPr>
              <w:spacing w:after="200"/>
              <w:jc w:val="both"/>
              <w:rPr>
                <w:rFonts w:ascii="Arial Narrow" w:hAnsi="Arial Narrow" w:cs="Arial"/>
                <w:sz w:val="22"/>
                <w:szCs w:val="22"/>
                <w:lang w:val="es-ES" w:eastAsia="en-US"/>
              </w:rPr>
            </w:pPr>
            <w:r w:rsidRPr="005B0A19">
              <w:rPr>
                <w:rFonts w:ascii="Arial Narrow" w:hAnsi="Arial Narrow" w:cs="Arial"/>
                <w:b/>
                <w:sz w:val="22"/>
                <w:szCs w:val="22"/>
                <w:lang w:val="es-ES" w:eastAsia="en-US"/>
              </w:rPr>
              <w:t>Agenda</w:t>
            </w:r>
            <w:r w:rsidRPr="005B0A19">
              <w:rPr>
                <w:rFonts w:ascii="Arial Narrow" w:hAnsi="Arial Narrow" w:cs="Arial"/>
                <w:sz w:val="22"/>
                <w:szCs w:val="22"/>
                <w:lang w:val="es-ES" w:eastAsia="en-US"/>
              </w:rPr>
              <w:t xml:space="preserve">: </w:t>
            </w:r>
          </w:p>
          <w:p w:rsidR="0059552E" w:rsidRPr="009A1E51" w:rsidRDefault="0059552E" w:rsidP="0059552E">
            <w:pPr>
              <w:pStyle w:val="Prrafodelista"/>
              <w:numPr>
                <w:ilvl w:val="0"/>
                <w:numId w:val="14"/>
              </w:numPr>
              <w:jc w:val="both"/>
              <w:rPr>
                <w:rFonts w:ascii="Arial" w:hAnsi="Arial" w:cs="Arial"/>
                <w:sz w:val="22"/>
                <w:szCs w:val="22"/>
                <w:lang w:val="es-ES" w:eastAsia="en-US"/>
              </w:rPr>
            </w:pPr>
            <w:r w:rsidRPr="009A1E51">
              <w:rPr>
                <w:rFonts w:ascii="Arial" w:hAnsi="Arial" w:cs="Arial"/>
                <w:sz w:val="22"/>
                <w:szCs w:val="22"/>
                <w:lang w:val="es-ES" w:eastAsia="en-US"/>
              </w:rPr>
              <w:t>Oración</w:t>
            </w:r>
          </w:p>
          <w:p w:rsidR="0059552E" w:rsidRPr="009A1E51" w:rsidRDefault="0059552E" w:rsidP="0059552E">
            <w:pPr>
              <w:pStyle w:val="Prrafodelista"/>
              <w:numPr>
                <w:ilvl w:val="0"/>
                <w:numId w:val="14"/>
              </w:numPr>
              <w:jc w:val="both"/>
              <w:rPr>
                <w:rFonts w:ascii="Arial" w:hAnsi="Arial" w:cs="Arial"/>
                <w:sz w:val="22"/>
                <w:szCs w:val="22"/>
                <w:lang w:val="es-ES" w:eastAsia="en-US"/>
              </w:rPr>
            </w:pPr>
            <w:r w:rsidRPr="009A1E51">
              <w:rPr>
                <w:rFonts w:ascii="Arial" w:hAnsi="Arial" w:cs="Arial"/>
                <w:sz w:val="22"/>
                <w:szCs w:val="22"/>
                <w:lang w:val="es-ES" w:eastAsia="en-US"/>
              </w:rPr>
              <w:t>Presentación de los asistentes</w:t>
            </w:r>
          </w:p>
          <w:p w:rsidR="0059552E" w:rsidRPr="009A1E51" w:rsidRDefault="0059552E" w:rsidP="0059552E">
            <w:pPr>
              <w:pStyle w:val="Prrafodelista"/>
              <w:numPr>
                <w:ilvl w:val="0"/>
                <w:numId w:val="14"/>
              </w:numPr>
              <w:jc w:val="both"/>
              <w:rPr>
                <w:rFonts w:ascii="Arial" w:hAnsi="Arial" w:cs="Arial"/>
                <w:sz w:val="22"/>
                <w:szCs w:val="22"/>
                <w:lang w:val="es-ES" w:eastAsia="en-US"/>
              </w:rPr>
            </w:pPr>
            <w:r w:rsidRPr="009A1E51">
              <w:rPr>
                <w:rFonts w:ascii="Arial" w:hAnsi="Arial" w:cs="Arial"/>
                <w:sz w:val="22"/>
                <w:szCs w:val="22"/>
                <w:lang w:val="es-ES" w:eastAsia="en-US"/>
              </w:rPr>
              <w:t xml:space="preserve">Instalación del Evento </w:t>
            </w:r>
          </w:p>
          <w:p w:rsidR="0059552E" w:rsidRPr="009A1E51" w:rsidRDefault="0059552E" w:rsidP="0059552E">
            <w:pPr>
              <w:pStyle w:val="Prrafodelista"/>
              <w:numPr>
                <w:ilvl w:val="0"/>
                <w:numId w:val="14"/>
              </w:numPr>
              <w:jc w:val="both"/>
              <w:rPr>
                <w:rFonts w:ascii="Arial" w:hAnsi="Arial" w:cs="Arial"/>
                <w:sz w:val="22"/>
                <w:szCs w:val="22"/>
                <w:lang w:val="es-ES" w:eastAsia="en-US"/>
              </w:rPr>
            </w:pPr>
            <w:r w:rsidRPr="009A1E51">
              <w:rPr>
                <w:rFonts w:ascii="Arial" w:hAnsi="Arial" w:cs="Arial"/>
                <w:sz w:val="22"/>
                <w:szCs w:val="22"/>
                <w:lang w:val="es-ES" w:eastAsia="en-US"/>
              </w:rPr>
              <w:t>Socialización (Bienestarina)</w:t>
            </w:r>
          </w:p>
          <w:p w:rsidR="0059552E" w:rsidRPr="009A1E51" w:rsidRDefault="0059552E" w:rsidP="0059552E">
            <w:pPr>
              <w:pStyle w:val="Prrafodelista"/>
              <w:numPr>
                <w:ilvl w:val="0"/>
                <w:numId w:val="14"/>
              </w:numPr>
              <w:jc w:val="both"/>
              <w:rPr>
                <w:rFonts w:ascii="Arial" w:hAnsi="Arial" w:cs="Arial"/>
                <w:sz w:val="22"/>
                <w:szCs w:val="22"/>
                <w:lang w:val="es-ES" w:eastAsia="en-US"/>
              </w:rPr>
            </w:pPr>
            <w:r w:rsidRPr="009A1E51">
              <w:rPr>
                <w:rFonts w:ascii="Arial" w:hAnsi="Arial" w:cs="Arial"/>
                <w:sz w:val="22"/>
                <w:szCs w:val="22"/>
                <w:lang w:val="es-ES" w:eastAsia="en-US"/>
              </w:rPr>
              <w:t>Intervención Comunidad</w:t>
            </w:r>
          </w:p>
          <w:p w:rsidR="0059552E" w:rsidRPr="009A1E51" w:rsidRDefault="0059552E" w:rsidP="0059552E">
            <w:pPr>
              <w:pStyle w:val="Prrafodelista"/>
              <w:numPr>
                <w:ilvl w:val="0"/>
                <w:numId w:val="14"/>
              </w:numPr>
              <w:jc w:val="both"/>
              <w:rPr>
                <w:rFonts w:ascii="Arial" w:hAnsi="Arial" w:cs="Arial"/>
                <w:sz w:val="22"/>
                <w:szCs w:val="22"/>
                <w:lang w:val="es-ES" w:eastAsia="en-US"/>
              </w:rPr>
            </w:pPr>
            <w:r w:rsidRPr="009A1E51">
              <w:rPr>
                <w:rFonts w:ascii="Arial" w:hAnsi="Arial" w:cs="Arial"/>
                <w:sz w:val="22"/>
                <w:szCs w:val="22"/>
                <w:lang w:val="es-ES" w:eastAsia="en-US"/>
              </w:rPr>
              <w:t>Socialización (Programa Modalidad Familiar)</w:t>
            </w:r>
          </w:p>
          <w:p w:rsidR="0059552E" w:rsidRPr="009A1E51" w:rsidRDefault="0059552E" w:rsidP="0059552E">
            <w:pPr>
              <w:pStyle w:val="Prrafodelista"/>
              <w:numPr>
                <w:ilvl w:val="0"/>
                <w:numId w:val="14"/>
              </w:numPr>
              <w:jc w:val="both"/>
              <w:rPr>
                <w:rFonts w:ascii="Arial" w:hAnsi="Arial" w:cs="Arial"/>
                <w:sz w:val="22"/>
                <w:szCs w:val="22"/>
                <w:lang w:val="es-ES" w:eastAsia="en-US"/>
              </w:rPr>
            </w:pPr>
            <w:r w:rsidRPr="009A1E51">
              <w:rPr>
                <w:rFonts w:ascii="Arial" w:hAnsi="Arial" w:cs="Arial"/>
                <w:sz w:val="22"/>
                <w:szCs w:val="22"/>
                <w:lang w:val="es-ES" w:eastAsia="en-US"/>
              </w:rPr>
              <w:t>Presentación Experiencias Exitosas (Modalidad Familiar</w:t>
            </w:r>
          </w:p>
          <w:p w:rsidR="0059552E" w:rsidRPr="009A1E51" w:rsidRDefault="0059552E" w:rsidP="0059552E">
            <w:pPr>
              <w:pStyle w:val="Prrafodelista"/>
              <w:numPr>
                <w:ilvl w:val="0"/>
                <w:numId w:val="14"/>
              </w:numPr>
              <w:jc w:val="both"/>
              <w:rPr>
                <w:rFonts w:ascii="Arial" w:hAnsi="Arial" w:cs="Arial"/>
                <w:sz w:val="22"/>
                <w:szCs w:val="22"/>
                <w:lang w:val="es-ES" w:eastAsia="en-US"/>
              </w:rPr>
            </w:pPr>
            <w:r w:rsidRPr="009A1E51">
              <w:rPr>
                <w:rFonts w:ascii="Arial" w:hAnsi="Arial" w:cs="Arial"/>
                <w:sz w:val="22"/>
                <w:szCs w:val="22"/>
                <w:lang w:val="es-ES" w:eastAsia="en-US"/>
              </w:rPr>
              <w:t xml:space="preserve">Intervención de la Comunidad </w:t>
            </w:r>
          </w:p>
          <w:p w:rsidR="0059552E" w:rsidRPr="009A1E51" w:rsidRDefault="0059552E" w:rsidP="0059552E">
            <w:pPr>
              <w:pStyle w:val="Prrafodelista"/>
              <w:numPr>
                <w:ilvl w:val="0"/>
                <w:numId w:val="14"/>
              </w:numPr>
              <w:jc w:val="both"/>
              <w:rPr>
                <w:rFonts w:ascii="Arial" w:hAnsi="Arial" w:cs="Arial"/>
                <w:sz w:val="22"/>
                <w:szCs w:val="22"/>
                <w:lang w:val="es-ES" w:eastAsia="en-US"/>
              </w:rPr>
            </w:pPr>
            <w:r w:rsidRPr="009A1E51">
              <w:rPr>
                <w:rFonts w:ascii="Arial" w:hAnsi="Arial" w:cs="Arial"/>
                <w:sz w:val="22"/>
                <w:szCs w:val="22"/>
                <w:lang w:val="es-ES" w:eastAsia="en-US"/>
              </w:rPr>
              <w:t xml:space="preserve">Degustación de las </w:t>
            </w:r>
          </w:p>
          <w:p w:rsidR="0059552E" w:rsidRPr="009A1E51" w:rsidRDefault="00DC33CA" w:rsidP="0059552E">
            <w:pPr>
              <w:pStyle w:val="xmsonormal"/>
              <w:jc w:val="both"/>
              <w:rPr>
                <w:rFonts w:ascii="Arial" w:hAnsi="Arial" w:cs="Arial"/>
                <w:sz w:val="22"/>
                <w:szCs w:val="22"/>
                <w:lang w:val="es-MX"/>
              </w:rPr>
            </w:pPr>
            <w:r w:rsidRPr="009A1E51">
              <w:rPr>
                <w:rFonts w:ascii="Arial" w:hAnsi="Arial" w:cs="Arial"/>
                <w:b/>
                <w:sz w:val="22"/>
                <w:szCs w:val="22"/>
                <w:lang w:val="es-ES" w:eastAsia="en-US"/>
              </w:rPr>
              <w:t>Desarrollo</w:t>
            </w:r>
            <w:r w:rsidR="0059552E" w:rsidRPr="009A1E51">
              <w:rPr>
                <w:rFonts w:ascii="Arial" w:hAnsi="Arial" w:cs="Arial"/>
                <w:b/>
                <w:sz w:val="22"/>
                <w:szCs w:val="22"/>
                <w:lang w:val="es-ES" w:eastAsia="en-US"/>
              </w:rPr>
              <w:t>: En</w:t>
            </w:r>
            <w:r w:rsidR="0059552E" w:rsidRPr="009A1E51">
              <w:rPr>
                <w:rFonts w:ascii="Arial" w:hAnsi="Arial" w:cs="Arial"/>
                <w:sz w:val="22"/>
                <w:szCs w:val="22"/>
                <w:lang w:val="es-MX"/>
              </w:rPr>
              <w:t xml:space="preserve"> el municipio de El Paso se desarrolla la mesa pública del programa modalidad familiar para la atención integral de la primera infancia; en esa misma instancia se socializa lo concerniente a la Bienestarina complemento alimentario que aporta grandes beneficios a nuestros usuarios. El ejercicio conto con la participación de  60 participantes entre ellos el secretario de gobierno municipal, el comisario de familia,  profesionales de unidos, familias en acción, operador del servicio, padres y madres de familia, niños, niñas, coordinadores de CDI, agentes educativos, entre otros; todo esto bajo la dirección y coordinación del equipo zonal del ICBF Chiriguaná. La apertura estuvo a cargo de la coordinadora de AT regional y la coordinadora del centro zonal Chiriguaná quienes explicaron ampliamente el propósito de estos ejercicios de participación ciudadana que permiten a la institución socializar con su  comunidad los logros alcanzados y retroalimentar con sus aportes para mejorar la calidad en la prestación del servicio. </w:t>
            </w:r>
          </w:p>
          <w:p w:rsidR="0059552E" w:rsidRPr="009A1E51" w:rsidRDefault="0059552E" w:rsidP="0059552E">
            <w:pPr>
              <w:pStyle w:val="xmsonormal"/>
              <w:jc w:val="both"/>
              <w:rPr>
                <w:rFonts w:ascii="Arial" w:hAnsi="Arial" w:cs="Arial"/>
                <w:sz w:val="22"/>
                <w:szCs w:val="22"/>
                <w:lang w:val="es-MX"/>
              </w:rPr>
            </w:pPr>
            <w:r w:rsidRPr="009A1E51">
              <w:rPr>
                <w:rFonts w:ascii="Arial" w:hAnsi="Arial" w:cs="Arial"/>
                <w:sz w:val="22"/>
                <w:szCs w:val="22"/>
                <w:lang w:val="es-MX"/>
              </w:rPr>
              <w:t xml:space="preserve">El Programa de modalidad familiar lo maneja en la localidad el operador Fundación menores del Futuro, tiene una cobertura de 508 usuarios con una inversión de más de 1.500 millones de pesos. La metodología utilizada fue la intervención de varios de los beneficiarios quienes detallan los beneficios recibidos “estos espacios de aprendizaje son buenos”, la señora Yesenia una madre de familia lo considera “una escuela de padres, aquí recibimos apoyo para los problemas familiares con la psicóloga del grupo, una madre de familia  con menor en condición de discapacidad expreso con mucho sentir su complacencia por este programa del estado, ella dio testimonio de como en coordinación  con la secretaria de salud le han ayudado a superar un poco la situación que atravesaba con su menor hija. En este mismo evento se aprovecha y se presentan las ventajas del producto nutricional Bienestarina…en la reunión se presentan variedad de alimentos cuya base de preparación es la bienestarina; de igual manera presentaron una muestra de diferentes artículos elaborados con los sacos en donde viene el producto: mochilas, cojines, portarretratos, delantal, etc. Finalmente interviene para el cierre el secretario de Gobierno municipal comprometiendo a la administración a aportar unos recursos para el mejoramiento de la atención en el CDI de la cabecera municipal (sillas y mesas). Así mismo intervino el comisario de familia municipal para manifestar su beneplácito por el trabajo realizado </w:t>
            </w:r>
            <w:r w:rsidRPr="009A1E51">
              <w:rPr>
                <w:rFonts w:ascii="Arial" w:hAnsi="Arial" w:cs="Arial"/>
                <w:sz w:val="22"/>
                <w:szCs w:val="22"/>
                <w:lang w:val="es-MX"/>
              </w:rPr>
              <w:lastRenderedPageBreak/>
              <w:t xml:space="preserve">con cada programa regular de ICBF en la localidad, en donde ha prevalecido la buena  articulación, respondiendo a muchos derechos de petición, atendiendo problemas de VIF, maltrato, indicando así mismo que por todo el tema de trabajo en  prevención han disminuido considerablemente las denuncias. </w:t>
            </w:r>
          </w:p>
          <w:p w:rsidR="0059552E" w:rsidRPr="009A1E51" w:rsidRDefault="0059552E" w:rsidP="0059552E">
            <w:pPr>
              <w:pStyle w:val="xmsonormal"/>
              <w:jc w:val="both"/>
              <w:rPr>
                <w:rFonts w:ascii="Arial" w:hAnsi="Arial" w:cs="Arial"/>
                <w:sz w:val="22"/>
                <w:szCs w:val="22"/>
                <w:lang w:val="es-MX"/>
              </w:rPr>
            </w:pPr>
            <w:r w:rsidRPr="009A1E51">
              <w:rPr>
                <w:rFonts w:ascii="Arial" w:hAnsi="Arial" w:cs="Arial"/>
                <w:sz w:val="22"/>
                <w:szCs w:val="22"/>
                <w:lang w:val="es-MX"/>
              </w:rPr>
              <w:t>Como conclusiones de este ejercicio se pueden anotar: la actitud del personal por  mejorar, de modificar algunas cosas que han sido detectadas en los procesos de seguimiento y control se evidencia en los buenos resultados que hoy se presentan. De otro lado y la preocupación que quedo es el tema de la concurrencia en los programas;  para lo que de manera inmediata se obtuvo como respuesta de parte de la coordinación técnica fue que en los próximos días se estarán reuniendo los operadores con las profesionales del sistema de información Cuéntame para  revisar detalladamente esta situación y que de una vez por todas se resuelva este impase.</w:t>
            </w:r>
          </w:p>
          <w:p w:rsidR="009A1E51" w:rsidRPr="009A1E51" w:rsidRDefault="009A1E51" w:rsidP="009A1E51">
            <w:pPr>
              <w:jc w:val="both"/>
              <w:rPr>
                <w:rFonts w:ascii="Arial" w:hAnsi="Arial" w:cs="Arial"/>
                <w:sz w:val="22"/>
                <w:szCs w:val="22"/>
              </w:rPr>
            </w:pPr>
            <w:r w:rsidRPr="009A1E51">
              <w:rPr>
                <w:rFonts w:ascii="Arial" w:hAnsi="Arial" w:cs="Arial"/>
                <w:sz w:val="22"/>
                <w:szCs w:val="22"/>
                <w:lang w:val="es-MX"/>
              </w:rPr>
              <w:t>Relato Experiencia Exitosa (Modalidad Familiar)</w:t>
            </w:r>
            <w:r w:rsidRPr="009A1E51">
              <w:rPr>
                <w:rFonts w:asciiTheme="majorHAnsi" w:hAnsiTheme="majorHAnsi"/>
                <w:sz w:val="22"/>
                <w:szCs w:val="22"/>
              </w:rPr>
              <w:t xml:space="preserve">  </w:t>
            </w:r>
            <w:r w:rsidRPr="009A1E51">
              <w:rPr>
                <w:rFonts w:ascii="Arial" w:hAnsi="Arial" w:cs="Arial"/>
                <w:sz w:val="22"/>
                <w:szCs w:val="22"/>
              </w:rPr>
              <w:t xml:space="preserve">intervención de </w:t>
            </w:r>
            <w:proofErr w:type="spellStart"/>
            <w:r w:rsidRPr="009A1E51">
              <w:rPr>
                <w:rFonts w:ascii="Arial" w:hAnsi="Arial" w:cs="Arial"/>
                <w:b/>
                <w:sz w:val="22"/>
                <w:szCs w:val="22"/>
              </w:rPr>
              <w:t>Xioany</w:t>
            </w:r>
            <w:proofErr w:type="spellEnd"/>
            <w:r w:rsidRPr="009A1E51">
              <w:rPr>
                <w:rFonts w:ascii="Arial" w:hAnsi="Arial" w:cs="Arial"/>
                <w:b/>
                <w:sz w:val="22"/>
                <w:szCs w:val="22"/>
              </w:rPr>
              <w:t xml:space="preserve"> Aldana</w:t>
            </w:r>
            <w:r w:rsidRPr="009A1E51">
              <w:rPr>
                <w:rFonts w:ascii="Arial" w:hAnsi="Arial" w:cs="Arial"/>
                <w:sz w:val="22"/>
                <w:szCs w:val="22"/>
              </w:rPr>
              <w:t>,</w:t>
            </w:r>
            <w:r>
              <w:rPr>
                <w:rFonts w:ascii="Arial" w:hAnsi="Arial" w:cs="Arial"/>
                <w:sz w:val="22"/>
                <w:szCs w:val="22"/>
              </w:rPr>
              <w:t xml:space="preserve"> madre</w:t>
            </w:r>
            <w:r w:rsidRPr="009A1E51">
              <w:rPr>
                <w:rFonts w:ascii="Arial" w:hAnsi="Arial" w:cs="Arial"/>
                <w:sz w:val="22"/>
                <w:szCs w:val="22"/>
              </w:rPr>
              <w:t xml:space="preserve"> de la usuaria </w:t>
            </w:r>
            <w:proofErr w:type="spellStart"/>
            <w:r w:rsidRPr="009A1E51">
              <w:rPr>
                <w:rFonts w:ascii="Arial" w:hAnsi="Arial" w:cs="Arial"/>
                <w:b/>
                <w:sz w:val="22"/>
                <w:szCs w:val="22"/>
              </w:rPr>
              <w:t>Kenya</w:t>
            </w:r>
            <w:proofErr w:type="spellEnd"/>
            <w:r w:rsidRPr="009A1E51">
              <w:rPr>
                <w:rFonts w:ascii="Arial" w:hAnsi="Arial" w:cs="Arial"/>
                <w:b/>
                <w:sz w:val="22"/>
                <w:szCs w:val="22"/>
              </w:rPr>
              <w:t xml:space="preserve"> Daniela Cerro Aldana </w:t>
            </w:r>
            <w:r w:rsidRPr="009A1E51">
              <w:rPr>
                <w:rFonts w:ascii="Arial" w:hAnsi="Arial" w:cs="Arial"/>
                <w:sz w:val="22"/>
                <w:szCs w:val="22"/>
              </w:rPr>
              <w:t>quien llegó al programa de 1 año y seis meses, con evidente dificultad visual y motriz, se  hizo cierto el trabajo del equipo interdisciplinario de la Modalidad Familiar y la articulación con entidades como la secretaría de salud.</w:t>
            </w:r>
          </w:p>
          <w:p w:rsidR="009A1E51" w:rsidRPr="009A1E51" w:rsidRDefault="009A1E51" w:rsidP="009A1E51">
            <w:pPr>
              <w:jc w:val="both"/>
              <w:rPr>
                <w:rFonts w:ascii="Arial" w:hAnsi="Arial" w:cs="Arial"/>
                <w:sz w:val="22"/>
                <w:szCs w:val="22"/>
              </w:rPr>
            </w:pPr>
            <w:r w:rsidRPr="009A1E51">
              <w:rPr>
                <w:rFonts w:ascii="Arial" w:hAnsi="Arial" w:cs="Arial"/>
                <w:sz w:val="22"/>
                <w:szCs w:val="22"/>
              </w:rPr>
              <w:t>Al entrar al programa se encuentra una madre llena de inseguridades y miedos, que la tenían remitida al encierro por pensar y escuchar solo los rumores de que la apariencia de su hija era la de una niña con un síndrome de Down, despectivamente se referían a ella como la mongólica. Se llevó a cabo la contención emocional y la debida apropiación del caso, logrando el acompañamiento y seguimiento psicosocial, el restablecimiento de su derecho a la salud, ya</w:t>
            </w:r>
            <w:r w:rsidR="0010770F">
              <w:rPr>
                <w:rFonts w:ascii="Arial" w:hAnsi="Arial" w:cs="Arial"/>
                <w:sz w:val="22"/>
                <w:szCs w:val="22"/>
              </w:rPr>
              <w:t xml:space="preserve"> que según la señora </w:t>
            </w:r>
            <w:r w:rsidR="0010770F" w:rsidRPr="0010770F">
              <w:rPr>
                <w:rFonts w:ascii="Arial" w:hAnsi="Arial" w:cs="Arial"/>
                <w:b/>
                <w:sz w:val="22"/>
                <w:szCs w:val="22"/>
              </w:rPr>
              <w:t>Aldana</w:t>
            </w:r>
            <w:r w:rsidRPr="009A1E51">
              <w:rPr>
                <w:rFonts w:ascii="Arial" w:hAnsi="Arial" w:cs="Arial"/>
                <w:sz w:val="22"/>
                <w:szCs w:val="22"/>
              </w:rPr>
              <w:t xml:space="preserve"> la entidad pertinente era renuente a entregarle la remisión a pediatría siempre que se acercaba con la dificultad de su hija. La labor del equipo interdisciplinario logró la valoración de la niña, siendo esta diagnosticada con Hipotonía y Discapacida</w:t>
            </w:r>
            <w:r w:rsidR="0010770F">
              <w:rPr>
                <w:rFonts w:ascii="Arial" w:hAnsi="Arial" w:cs="Arial"/>
                <w:sz w:val="22"/>
                <w:szCs w:val="22"/>
              </w:rPr>
              <w:t xml:space="preserve">d en el desarrollo psicomotor </w:t>
            </w:r>
            <w:r w:rsidRPr="009A1E51">
              <w:rPr>
                <w:rFonts w:ascii="Arial" w:hAnsi="Arial" w:cs="Arial"/>
                <w:sz w:val="22"/>
                <w:szCs w:val="22"/>
              </w:rPr>
              <w:t>Remitida de</w:t>
            </w:r>
            <w:r w:rsidR="0010770F">
              <w:rPr>
                <w:rFonts w:ascii="Arial" w:hAnsi="Arial" w:cs="Arial"/>
                <w:sz w:val="22"/>
                <w:szCs w:val="22"/>
              </w:rPr>
              <w:t xml:space="preserve">  igual forma a valoración </w:t>
            </w:r>
            <w:r w:rsidRPr="009A1E51">
              <w:rPr>
                <w:rFonts w:ascii="Arial" w:hAnsi="Arial" w:cs="Arial"/>
                <w:sz w:val="22"/>
                <w:szCs w:val="22"/>
              </w:rPr>
              <w:t>Neurológica, oftalmológica, Nutricional, además de Otorrinolaringología pediátrica y terapias físicas y ocupacionales.</w:t>
            </w:r>
          </w:p>
          <w:p w:rsidR="009A1E51" w:rsidRDefault="009A1E51" w:rsidP="009A1E51">
            <w:pPr>
              <w:jc w:val="both"/>
              <w:rPr>
                <w:rFonts w:ascii="Arial" w:hAnsi="Arial" w:cs="Arial"/>
                <w:noProof/>
                <w:sz w:val="22"/>
                <w:szCs w:val="22"/>
              </w:rPr>
            </w:pPr>
            <w:r w:rsidRPr="009A1E51">
              <w:rPr>
                <w:rFonts w:ascii="Arial" w:hAnsi="Arial" w:cs="Arial"/>
                <w:sz w:val="22"/>
                <w:szCs w:val="22"/>
              </w:rPr>
              <w:t>Hoy día la mamita manifiesta que estar en el programa ha servido  no solo para aceptar que su niña tiene una discapacidad, sino para empoderarse a luchar por ella y los derechos que tiene de llevar una vida digna, asimismo la niña asiste periódicamente a sus valoraciones médicas especializadas y muestra notables avances.</w:t>
            </w:r>
            <w:r w:rsidRPr="009A1E51">
              <w:rPr>
                <w:rFonts w:ascii="Arial" w:hAnsi="Arial" w:cs="Arial"/>
                <w:noProof/>
                <w:sz w:val="22"/>
                <w:szCs w:val="22"/>
              </w:rPr>
              <w:t xml:space="preserve"> </w:t>
            </w:r>
          </w:p>
          <w:p w:rsidR="0010770F" w:rsidRDefault="0010770F" w:rsidP="009A1E51">
            <w:pPr>
              <w:jc w:val="both"/>
              <w:rPr>
                <w:rFonts w:ascii="Arial" w:hAnsi="Arial" w:cs="Arial"/>
                <w:noProof/>
                <w:sz w:val="22"/>
                <w:szCs w:val="22"/>
              </w:rPr>
            </w:pPr>
          </w:p>
          <w:p w:rsidR="0010770F" w:rsidRDefault="0010770F" w:rsidP="009A1E51">
            <w:pPr>
              <w:jc w:val="both"/>
              <w:rPr>
                <w:rFonts w:ascii="Arial" w:hAnsi="Arial" w:cs="Arial"/>
                <w:noProof/>
                <w:sz w:val="22"/>
                <w:szCs w:val="22"/>
              </w:rPr>
            </w:pPr>
            <w:r>
              <w:rPr>
                <w:rFonts w:ascii="Arial" w:hAnsi="Arial" w:cs="Arial"/>
                <w:noProof/>
                <w:sz w:val="22"/>
                <w:szCs w:val="22"/>
              </w:rPr>
              <w:t>Registro Fotográfico:</w:t>
            </w:r>
          </w:p>
          <w:p w:rsidR="0010770F" w:rsidRDefault="0010770F" w:rsidP="009A1E51">
            <w:pPr>
              <w:jc w:val="both"/>
              <w:rPr>
                <w:rFonts w:ascii="Arial" w:hAnsi="Arial" w:cs="Arial"/>
                <w:noProof/>
                <w:sz w:val="22"/>
                <w:szCs w:val="22"/>
              </w:rPr>
            </w:pPr>
            <w:r w:rsidRPr="00747BC1">
              <w:rPr>
                <w:rFonts w:ascii="Elephant" w:hAnsi="Elephant"/>
                <w:noProof/>
                <w:sz w:val="20"/>
                <w:szCs w:val="20"/>
                <w:lang w:val="es-MX" w:eastAsia="es-MX"/>
              </w:rPr>
              <w:drawing>
                <wp:anchor distT="0" distB="0" distL="114300" distR="114300" simplePos="0" relativeHeight="251659264" behindDoc="1" locked="0" layoutInCell="1" allowOverlap="1" wp14:anchorId="55C92387" wp14:editId="2064D314">
                  <wp:simplePos x="0" y="0"/>
                  <wp:positionH relativeFrom="column">
                    <wp:posOffset>342265</wp:posOffset>
                  </wp:positionH>
                  <wp:positionV relativeFrom="paragraph">
                    <wp:posOffset>112395</wp:posOffset>
                  </wp:positionV>
                  <wp:extent cx="2762250" cy="1733550"/>
                  <wp:effectExtent l="0" t="0" r="0" b="0"/>
                  <wp:wrapNone/>
                  <wp:docPr id="174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3"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2250" cy="173355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10770F" w:rsidRDefault="0010770F" w:rsidP="009A1E51">
            <w:pPr>
              <w:jc w:val="both"/>
              <w:rPr>
                <w:rFonts w:ascii="Arial" w:hAnsi="Arial" w:cs="Arial"/>
                <w:noProof/>
                <w:sz w:val="22"/>
                <w:szCs w:val="22"/>
              </w:rPr>
            </w:pPr>
          </w:p>
          <w:p w:rsidR="0010770F" w:rsidRDefault="0010770F" w:rsidP="0010770F">
            <w:pPr>
              <w:jc w:val="both"/>
              <w:rPr>
                <w:rFonts w:ascii="Arial" w:hAnsi="Arial" w:cs="Arial"/>
                <w:noProof/>
                <w:sz w:val="22"/>
                <w:szCs w:val="22"/>
              </w:rPr>
            </w:pPr>
          </w:p>
          <w:p w:rsidR="0010770F" w:rsidRDefault="0010770F" w:rsidP="009A1E51">
            <w:pPr>
              <w:jc w:val="both"/>
              <w:rPr>
                <w:rFonts w:ascii="Arial" w:hAnsi="Arial" w:cs="Arial"/>
                <w:noProof/>
                <w:sz w:val="22"/>
                <w:szCs w:val="22"/>
              </w:rPr>
            </w:pPr>
          </w:p>
          <w:p w:rsidR="0010770F" w:rsidRDefault="0010770F" w:rsidP="009A1E51">
            <w:pPr>
              <w:jc w:val="both"/>
              <w:rPr>
                <w:rFonts w:ascii="Arial" w:hAnsi="Arial" w:cs="Arial"/>
                <w:noProof/>
                <w:sz w:val="22"/>
                <w:szCs w:val="22"/>
              </w:rPr>
            </w:pPr>
          </w:p>
          <w:p w:rsidR="0010770F" w:rsidRDefault="0010770F" w:rsidP="009A1E51">
            <w:pPr>
              <w:jc w:val="both"/>
              <w:rPr>
                <w:rFonts w:ascii="Arial" w:hAnsi="Arial" w:cs="Arial"/>
                <w:noProof/>
                <w:sz w:val="22"/>
                <w:szCs w:val="22"/>
              </w:rPr>
            </w:pPr>
          </w:p>
          <w:p w:rsidR="0010770F" w:rsidRDefault="0010770F" w:rsidP="009A1E51">
            <w:pPr>
              <w:jc w:val="both"/>
              <w:rPr>
                <w:rFonts w:ascii="Arial" w:hAnsi="Arial" w:cs="Arial"/>
                <w:noProof/>
                <w:sz w:val="22"/>
                <w:szCs w:val="22"/>
              </w:rPr>
            </w:pPr>
          </w:p>
          <w:p w:rsidR="0010770F" w:rsidRDefault="0010770F" w:rsidP="009A1E51">
            <w:pPr>
              <w:jc w:val="both"/>
              <w:rPr>
                <w:rFonts w:ascii="Arial" w:hAnsi="Arial" w:cs="Arial"/>
                <w:noProof/>
                <w:sz w:val="22"/>
                <w:szCs w:val="22"/>
              </w:rPr>
            </w:pPr>
          </w:p>
          <w:p w:rsidR="0010770F" w:rsidRDefault="0010770F" w:rsidP="009A1E51">
            <w:pPr>
              <w:jc w:val="both"/>
              <w:rPr>
                <w:rFonts w:ascii="Arial" w:hAnsi="Arial" w:cs="Arial"/>
                <w:noProof/>
                <w:sz w:val="22"/>
                <w:szCs w:val="22"/>
              </w:rPr>
            </w:pPr>
          </w:p>
          <w:p w:rsidR="0010770F" w:rsidRDefault="0010770F" w:rsidP="009A1E51">
            <w:pPr>
              <w:jc w:val="both"/>
              <w:rPr>
                <w:rFonts w:ascii="Arial" w:hAnsi="Arial" w:cs="Arial"/>
                <w:noProof/>
                <w:sz w:val="22"/>
                <w:szCs w:val="22"/>
              </w:rPr>
            </w:pPr>
          </w:p>
          <w:p w:rsidR="0010770F" w:rsidRDefault="0010770F" w:rsidP="009A1E51">
            <w:pPr>
              <w:jc w:val="both"/>
              <w:rPr>
                <w:rFonts w:ascii="Arial" w:hAnsi="Arial" w:cs="Arial"/>
                <w:noProof/>
                <w:sz w:val="22"/>
                <w:szCs w:val="22"/>
              </w:rPr>
            </w:pPr>
          </w:p>
          <w:p w:rsidR="0010770F" w:rsidRDefault="0010770F" w:rsidP="009A1E51">
            <w:pPr>
              <w:jc w:val="both"/>
              <w:rPr>
                <w:rFonts w:ascii="Arial" w:hAnsi="Arial" w:cs="Arial"/>
                <w:noProof/>
                <w:sz w:val="22"/>
                <w:szCs w:val="22"/>
              </w:rPr>
            </w:pPr>
          </w:p>
          <w:p w:rsidR="00DC33CA" w:rsidRPr="005B0A19" w:rsidRDefault="00DC33CA" w:rsidP="0010770F">
            <w:pPr>
              <w:jc w:val="both"/>
              <w:rPr>
                <w:rFonts w:ascii="Arial Narrow" w:hAnsi="Arial Narrow" w:cs="Arial"/>
                <w:b/>
                <w:sz w:val="22"/>
                <w:szCs w:val="22"/>
                <w:lang w:val="es-ES" w:eastAsia="en-US"/>
              </w:rPr>
            </w:pPr>
            <w:r>
              <w:rPr>
                <w:rFonts w:ascii="Arial Narrow" w:hAnsi="Arial Narrow" w:cs="Arial"/>
                <w:b/>
                <w:sz w:val="22"/>
                <w:szCs w:val="22"/>
                <w:lang w:val="es-ES" w:eastAsia="en-US"/>
              </w:rPr>
              <w:t>Decisiones:</w:t>
            </w:r>
            <w:r w:rsidR="00EE0910">
              <w:rPr>
                <w:rFonts w:ascii="Arial Narrow" w:hAnsi="Arial Narrow" w:cs="Arial"/>
                <w:b/>
                <w:sz w:val="22"/>
                <w:szCs w:val="22"/>
                <w:lang w:val="es-ES" w:eastAsia="en-US"/>
              </w:rPr>
              <w:t xml:space="preserve"> </w:t>
            </w:r>
            <w:r w:rsidR="002E1589">
              <w:rPr>
                <w:rFonts w:ascii="Arial Narrow" w:hAnsi="Arial Narrow" w:cs="Arial"/>
                <w:b/>
                <w:sz w:val="22"/>
                <w:szCs w:val="22"/>
                <w:lang w:val="es-ES" w:eastAsia="en-US"/>
              </w:rPr>
              <w:t xml:space="preserve"> Se anexan Listados de Asistencias</w:t>
            </w:r>
          </w:p>
          <w:p w:rsidR="00AB47FE" w:rsidRPr="00A8245A" w:rsidRDefault="00AB47FE" w:rsidP="00B45FE9">
            <w:pPr>
              <w:spacing w:after="200"/>
              <w:jc w:val="both"/>
              <w:rPr>
                <w:rFonts w:ascii="Arial Narrow" w:hAnsi="Arial Narrow" w:cs="Arial"/>
                <w:b/>
                <w:sz w:val="22"/>
                <w:szCs w:val="22"/>
                <w:u w:val="single"/>
                <w:lang w:val="es-ES" w:eastAsia="en-US"/>
              </w:rPr>
            </w:pPr>
          </w:p>
        </w:tc>
      </w:tr>
      <w:tr w:rsidR="00672D98" w:rsidRPr="005B0A19" w:rsidTr="001F36C2">
        <w:trPr>
          <w:trHeight w:val="340"/>
        </w:trPr>
        <w:tc>
          <w:tcPr>
            <w:tcW w:w="4077" w:type="dxa"/>
            <w:gridSpan w:val="2"/>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lastRenderedPageBreak/>
              <w:t>Compromisos</w:t>
            </w:r>
            <w:r>
              <w:rPr>
                <w:rFonts w:ascii="Arial Narrow" w:hAnsi="Arial Narrow" w:cs="Arial"/>
                <w:b/>
                <w:sz w:val="22"/>
                <w:szCs w:val="22"/>
                <w:lang w:val="es-ES" w:eastAsia="en-US"/>
              </w:rPr>
              <w:t xml:space="preserve"> / tareas</w:t>
            </w:r>
          </w:p>
        </w:tc>
        <w:tc>
          <w:tcPr>
            <w:tcW w:w="2835" w:type="dxa"/>
            <w:gridSpan w:val="2"/>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Responsables</w:t>
            </w:r>
          </w:p>
        </w:tc>
        <w:tc>
          <w:tcPr>
            <w:tcW w:w="2840" w:type="dxa"/>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Fechas</w:t>
            </w:r>
          </w:p>
        </w:tc>
      </w:tr>
      <w:tr w:rsidR="00672D98" w:rsidRPr="005B0A19" w:rsidTr="001F36C2">
        <w:trPr>
          <w:trHeight w:val="340"/>
        </w:trPr>
        <w:tc>
          <w:tcPr>
            <w:tcW w:w="4077" w:type="dxa"/>
            <w:gridSpan w:val="2"/>
            <w:vAlign w:val="center"/>
          </w:tcPr>
          <w:p w:rsidR="00620514" w:rsidRPr="002E1589" w:rsidRDefault="002E1589" w:rsidP="001F36C2">
            <w:pPr>
              <w:rPr>
                <w:rFonts w:ascii="Arial" w:hAnsi="Arial" w:cs="Arial"/>
                <w:sz w:val="22"/>
                <w:szCs w:val="22"/>
                <w:lang w:val="es-ES" w:eastAsia="en-US"/>
              </w:rPr>
            </w:pPr>
            <w:r w:rsidRPr="002E1589">
              <w:rPr>
                <w:rFonts w:ascii="Arial" w:hAnsi="Arial" w:cs="Arial"/>
                <w:sz w:val="22"/>
                <w:szCs w:val="22"/>
                <w:lang w:val="es-ES" w:eastAsia="en-US"/>
              </w:rPr>
              <w:t>Socializar al interior de los trabajadores de las Asociaciones, CDI y padres de familia, la importancia, valor nutritivo y uso correcto de la Bienestarina</w:t>
            </w:r>
          </w:p>
        </w:tc>
        <w:tc>
          <w:tcPr>
            <w:tcW w:w="2835" w:type="dxa"/>
            <w:gridSpan w:val="2"/>
            <w:vAlign w:val="center"/>
          </w:tcPr>
          <w:p w:rsidR="00797CB7" w:rsidRPr="002E1589" w:rsidRDefault="002E1589" w:rsidP="001F36C2">
            <w:pPr>
              <w:rPr>
                <w:rFonts w:ascii="Arial" w:hAnsi="Arial" w:cs="Arial"/>
                <w:sz w:val="22"/>
                <w:szCs w:val="22"/>
                <w:lang w:val="es-ES" w:eastAsia="en-US"/>
              </w:rPr>
            </w:pPr>
            <w:r w:rsidRPr="002E1589">
              <w:rPr>
                <w:rFonts w:ascii="Arial" w:hAnsi="Arial" w:cs="Arial"/>
                <w:sz w:val="22"/>
                <w:szCs w:val="22"/>
                <w:lang w:val="es-ES" w:eastAsia="en-US"/>
              </w:rPr>
              <w:t xml:space="preserve">NUTRICIONISTAS  CZ </w:t>
            </w:r>
          </w:p>
        </w:tc>
        <w:tc>
          <w:tcPr>
            <w:tcW w:w="2840" w:type="dxa"/>
            <w:vAlign w:val="center"/>
          </w:tcPr>
          <w:p w:rsidR="00672D98" w:rsidRPr="002E1589" w:rsidRDefault="002E1589" w:rsidP="001F36C2">
            <w:pPr>
              <w:rPr>
                <w:rFonts w:ascii="Arial" w:hAnsi="Arial" w:cs="Arial"/>
                <w:sz w:val="22"/>
                <w:szCs w:val="22"/>
                <w:lang w:val="es-ES" w:eastAsia="en-US"/>
              </w:rPr>
            </w:pPr>
            <w:r w:rsidRPr="002E1589">
              <w:rPr>
                <w:rFonts w:ascii="Arial" w:hAnsi="Arial" w:cs="Arial"/>
                <w:sz w:val="22"/>
                <w:szCs w:val="22"/>
                <w:lang w:val="es-ES" w:eastAsia="en-US"/>
              </w:rPr>
              <w:t>Septiembre /20/2015</w:t>
            </w:r>
          </w:p>
        </w:tc>
      </w:tr>
      <w:tr w:rsidR="00CD442E" w:rsidRPr="005B0A19" w:rsidTr="001F36C2">
        <w:trPr>
          <w:trHeight w:val="340"/>
        </w:trPr>
        <w:tc>
          <w:tcPr>
            <w:tcW w:w="4077" w:type="dxa"/>
            <w:gridSpan w:val="2"/>
            <w:vAlign w:val="center"/>
          </w:tcPr>
          <w:p w:rsidR="00CD442E" w:rsidRPr="002E1589" w:rsidRDefault="002E1589" w:rsidP="001F36C2">
            <w:pPr>
              <w:rPr>
                <w:rFonts w:ascii="Arial" w:hAnsi="Arial" w:cs="Arial"/>
                <w:sz w:val="22"/>
                <w:szCs w:val="22"/>
                <w:lang w:val="es-ES" w:eastAsia="en-US"/>
              </w:rPr>
            </w:pPr>
            <w:r w:rsidRPr="002E1589">
              <w:rPr>
                <w:rFonts w:ascii="Arial" w:hAnsi="Arial" w:cs="Arial"/>
                <w:sz w:val="22"/>
                <w:szCs w:val="22"/>
                <w:lang w:val="es-ES" w:eastAsia="en-US"/>
              </w:rPr>
              <w:t>Jornada de Depuración y Ubicación de los Usuarios en las EAS donde realmente son atendidos. Entrega de Soportes</w:t>
            </w:r>
            <w:r w:rsidR="0010770F">
              <w:rPr>
                <w:rFonts w:ascii="Arial" w:hAnsi="Arial" w:cs="Arial"/>
                <w:sz w:val="22"/>
                <w:szCs w:val="22"/>
                <w:lang w:val="es-ES" w:eastAsia="en-US"/>
              </w:rPr>
              <w:t>.</w:t>
            </w:r>
          </w:p>
          <w:p w:rsidR="00620514" w:rsidRPr="002E1589" w:rsidRDefault="00620514" w:rsidP="001F36C2">
            <w:pPr>
              <w:rPr>
                <w:rFonts w:ascii="Arial" w:hAnsi="Arial" w:cs="Arial"/>
                <w:sz w:val="22"/>
                <w:szCs w:val="22"/>
                <w:lang w:val="es-ES" w:eastAsia="en-US"/>
              </w:rPr>
            </w:pPr>
          </w:p>
        </w:tc>
        <w:tc>
          <w:tcPr>
            <w:tcW w:w="2835" w:type="dxa"/>
            <w:gridSpan w:val="2"/>
            <w:vAlign w:val="center"/>
          </w:tcPr>
          <w:p w:rsidR="00CD442E" w:rsidRPr="002E1589" w:rsidRDefault="002E1589" w:rsidP="001F36C2">
            <w:pPr>
              <w:rPr>
                <w:rFonts w:ascii="Arial" w:hAnsi="Arial" w:cs="Arial"/>
                <w:sz w:val="22"/>
                <w:szCs w:val="22"/>
                <w:lang w:val="es-ES" w:eastAsia="en-US"/>
              </w:rPr>
            </w:pPr>
            <w:r w:rsidRPr="002E1589">
              <w:rPr>
                <w:rFonts w:ascii="Arial" w:hAnsi="Arial" w:cs="Arial"/>
                <w:sz w:val="22"/>
                <w:szCs w:val="22"/>
                <w:lang w:val="es-ES" w:eastAsia="en-US"/>
              </w:rPr>
              <w:t xml:space="preserve">Ingenieros Cuéntame Regional </w:t>
            </w:r>
            <w:r w:rsidR="00237DDD">
              <w:rPr>
                <w:rFonts w:ascii="Arial" w:hAnsi="Arial" w:cs="Arial"/>
                <w:sz w:val="22"/>
                <w:szCs w:val="22"/>
                <w:lang w:val="es-ES" w:eastAsia="en-US"/>
              </w:rPr>
              <w:t>–</w:t>
            </w:r>
            <w:r w:rsidRPr="002E1589">
              <w:rPr>
                <w:rFonts w:ascii="Arial" w:hAnsi="Arial" w:cs="Arial"/>
                <w:sz w:val="22"/>
                <w:szCs w:val="22"/>
                <w:lang w:val="es-ES" w:eastAsia="en-US"/>
              </w:rPr>
              <w:t xml:space="preserve"> EAS</w:t>
            </w:r>
            <w:r w:rsidR="00237DDD">
              <w:rPr>
                <w:rFonts w:ascii="Arial" w:hAnsi="Arial" w:cs="Arial"/>
                <w:sz w:val="22"/>
                <w:szCs w:val="22"/>
                <w:lang w:val="es-ES" w:eastAsia="en-US"/>
              </w:rPr>
              <w:t xml:space="preserve"> </w:t>
            </w:r>
          </w:p>
        </w:tc>
        <w:tc>
          <w:tcPr>
            <w:tcW w:w="2840" w:type="dxa"/>
            <w:vAlign w:val="center"/>
          </w:tcPr>
          <w:p w:rsidR="00CD442E" w:rsidRPr="002E1589" w:rsidRDefault="002E1589" w:rsidP="001F36C2">
            <w:pPr>
              <w:rPr>
                <w:rFonts w:ascii="Arial" w:hAnsi="Arial" w:cs="Arial"/>
                <w:sz w:val="22"/>
                <w:szCs w:val="22"/>
                <w:lang w:val="es-ES" w:eastAsia="en-US"/>
              </w:rPr>
            </w:pPr>
            <w:r w:rsidRPr="002E1589">
              <w:rPr>
                <w:rFonts w:ascii="Arial" w:hAnsi="Arial" w:cs="Arial"/>
                <w:sz w:val="22"/>
                <w:szCs w:val="22"/>
                <w:lang w:val="es-ES" w:eastAsia="en-US"/>
              </w:rPr>
              <w:t>18/06/2015</w:t>
            </w:r>
          </w:p>
        </w:tc>
      </w:tr>
    </w:tbl>
    <w:p w:rsidR="008951F2" w:rsidRPr="00975F35" w:rsidRDefault="008951F2" w:rsidP="000E64C4">
      <w:pPr>
        <w:rPr>
          <w:rFonts w:ascii="Arial Narrow" w:hAnsi="Arial Narrow" w:cs="Arial"/>
          <w:sz w:val="22"/>
          <w:szCs w:val="22"/>
          <w:lang w:eastAsia="en-US"/>
        </w:rPr>
      </w:pPr>
    </w:p>
    <w:sectPr w:rsidR="008951F2" w:rsidRPr="00975F35" w:rsidSect="00DF55E4">
      <w:headerReference w:type="default" r:id="rId10"/>
      <w:footerReference w:type="default" r:id="rId11"/>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5F8" w:rsidRDefault="00F775F8">
      <w:r>
        <w:separator/>
      </w:r>
    </w:p>
  </w:endnote>
  <w:endnote w:type="continuationSeparator" w:id="0">
    <w:p w:rsidR="00F775F8" w:rsidRDefault="00F77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Elephant">
    <w:panose1 w:val="02020904090505020303"/>
    <w:charset w:val="00"/>
    <w:family w:val="roman"/>
    <w:pitch w:val="variable"/>
    <w:sig w:usb0="00000003" w:usb1="00000000" w:usb2="00000000" w:usb3="00000000" w:csb0="00000001" w:csb1="00000000"/>
  </w:font>
  <w:font w:name="ZurichBT-LightCondense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244" w:rsidRPr="0029508F" w:rsidRDefault="0029508F" w:rsidP="00AB6244">
    <w:pPr>
      <w:jc w:val="right"/>
      <w:rPr>
        <w:rFonts w:ascii="Arial" w:hAnsi="Arial" w:cs="Arial"/>
        <w:sz w:val="22"/>
        <w:szCs w:val="22"/>
      </w:rPr>
    </w:pPr>
    <w:r w:rsidRPr="0029508F">
      <w:rPr>
        <w:rFonts w:ascii="Arial" w:hAnsi="Arial" w:cs="Arial"/>
        <w:sz w:val="22"/>
        <w:szCs w:val="22"/>
      </w:rPr>
      <w:t>F1.PR2</w:t>
    </w:r>
    <w:r w:rsidR="00A96805">
      <w:rPr>
        <w:rFonts w:ascii="Arial" w:hAnsi="Arial" w:cs="Arial"/>
        <w:sz w:val="22"/>
        <w:szCs w:val="22"/>
      </w:rPr>
      <w:t>0</w:t>
    </w:r>
    <w:r w:rsidRPr="0029508F">
      <w:rPr>
        <w:rFonts w:ascii="Arial" w:hAnsi="Arial" w:cs="Arial"/>
        <w:sz w:val="22"/>
        <w:szCs w:val="22"/>
      </w:rPr>
      <w:t xml:space="preserve">.MPA1.P5 Versión </w:t>
    </w:r>
    <w:r w:rsidR="00D01CCF">
      <w:rPr>
        <w:rFonts w:ascii="Arial" w:hAnsi="Arial" w:cs="Arial"/>
        <w:sz w:val="22"/>
        <w:szCs w:val="22"/>
      </w:rPr>
      <w:t>2</w:t>
    </w:r>
    <w:r w:rsidRPr="0029508F">
      <w:rPr>
        <w:rFonts w:ascii="Arial" w:hAnsi="Arial" w:cs="Arial"/>
        <w:sz w:val="22"/>
        <w:szCs w:val="22"/>
      </w:rPr>
      <w:t>.0</w:t>
    </w:r>
    <w:r w:rsidR="00AB6244" w:rsidRPr="0029508F">
      <w:rPr>
        <w:rFonts w:ascii="Arial" w:hAnsi="Arial" w:cs="Arial"/>
        <w:sz w:val="22"/>
        <w:szCs w:val="22"/>
      </w:rPr>
      <w:t xml:space="preserve">                                                         </w:t>
    </w: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5F8" w:rsidRDefault="00F775F8">
      <w:r>
        <w:separator/>
      </w:r>
    </w:p>
  </w:footnote>
  <w:footnote w:type="continuationSeparator" w:id="0">
    <w:p w:rsidR="00F775F8" w:rsidRDefault="00F775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7EF" w:rsidRDefault="00362445">
    <w:pPr>
      <w:pStyle w:val="Encabezado"/>
    </w:pPr>
    <w:r>
      <w:rPr>
        <w:noProof/>
        <w:lang w:val="es-MX" w:eastAsia="es-MX"/>
      </w:rPr>
      <mc:AlternateContent>
        <mc:Choice Requires="wps">
          <w:drawing>
            <wp:anchor distT="0" distB="0" distL="114300" distR="114300" simplePos="0" relativeHeight="251658240" behindDoc="0" locked="0" layoutInCell="1" allowOverlap="1">
              <wp:simplePos x="0" y="0"/>
              <wp:positionH relativeFrom="column">
                <wp:posOffset>1447165</wp:posOffset>
              </wp:positionH>
              <wp:positionV relativeFrom="paragraph">
                <wp:posOffset>-260350</wp:posOffset>
              </wp:positionV>
              <wp:extent cx="3453765" cy="913765"/>
              <wp:effectExtent l="0" t="0" r="444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3.9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mxgg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" stroked="f">
              <v:textbo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v:textbox>
            </v:shape>
          </w:pict>
        </mc:Fallback>
      </mc:AlternateContent>
    </w:r>
    <w:r w:rsidR="001E09C7">
      <w:rPr>
        <w:noProof/>
        <w:lang w:val="es-MX" w:eastAsia="es-MX"/>
      </w:rPr>
      <w:drawing>
        <wp:anchor distT="0" distB="0" distL="114300" distR="114300" simplePos="0" relativeHeight="251659264" behindDoc="0" locked="0" layoutInCell="1" allowOverlap="1" wp14:anchorId="4BBDFB3B" wp14:editId="525BDA34">
          <wp:simplePos x="0" y="0"/>
          <wp:positionH relativeFrom="column">
            <wp:posOffset>20775</wp:posOffset>
          </wp:positionH>
          <wp:positionV relativeFrom="paragraph">
            <wp:posOffset>-163195</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AE161BD"/>
    <w:multiLevelType w:val="hybridMultilevel"/>
    <w:tmpl w:val="49849D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
  </w:num>
  <w:num w:numId="4">
    <w:abstractNumId w:val="9"/>
  </w:num>
  <w:num w:numId="5">
    <w:abstractNumId w:val="8"/>
  </w:num>
  <w:num w:numId="6">
    <w:abstractNumId w:val="2"/>
  </w:num>
  <w:num w:numId="7">
    <w:abstractNumId w:val="5"/>
  </w:num>
  <w:num w:numId="8">
    <w:abstractNumId w:val="13"/>
  </w:num>
  <w:num w:numId="9">
    <w:abstractNumId w:val="6"/>
  </w:num>
  <w:num w:numId="10">
    <w:abstractNumId w:val="3"/>
  </w:num>
  <w:num w:numId="11">
    <w:abstractNumId w:val="10"/>
  </w:num>
  <w:num w:numId="12">
    <w:abstractNumId w:val="0"/>
  </w:num>
  <w:num w:numId="13">
    <w:abstractNumId w:val="7"/>
  </w:num>
  <w:num w:numId="1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34A"/>
    <w:rsid w:val="00004C0F"/>
    <w:rsid w:val="00012868"/>
    <w:rsid w:val="00014E5E"/>
    <w:rsid w:val="00014F5F"/>
    <w:rsid w:val="000338BA"/>
    <w:rsid w:val="000372C1"/>
    <w:rsid w:val="000430F2"/>
    <w:rsid w:val="0005136F"/>
    <w:rsid w:val="00054B26"/>
    <w:rsid w:val="0005630C"/>
    <w:rsid w:val="00056565"/>
    <w:rsid w:val="00056A69"/>
    <w:rsid w:val="00060257"/>
    <w:rsid w:val="0006243F"/>
    <w:rsid w:val="00065193"/>
    <w:rsid w:val="000749AE"/>
    <w:rsid w:val="00087EFD"/>
    <w:rsid w:val="00097C08"/>
    <w:rsid w:val="000A0E01"/>
    <w:rsid w:val="000A1B16"/>
    <w:rsid w:val="000A2FF7"/>
    <w:rsid w:val="000A4EC3"/>
    <w:rsid w:val="000A7228"/>
    <w:rsid w:val="000B0502"/>
    <w:rsid w:val="000B051C"/>
    <w:rsid w:val="000B1154"/>
    <w:rsid w:val="000C5E0E"/>
    <w:rsid w:val="000D1280"/>
    <w:rsid w:val="000D12B2"/>
    <w:rsid w:val="000D137B"/>
    <w:rsid w:val="000D5BF9"/>
    <w:rsid w:val="000D7523"/>
    <w:rsid w:val="000E4CE5"/>
    <w:rsid w:val="000E64C4"/>
    <w:rsid w:val="000E6BA4"/>
    <w:rsid w:val="00103D50"/>
    <w:rsid w:val="001051FA"/>
    <w:rsid w:val="0010770F"/>
    <w:rsid w:val="00113C8A"/>
    <w:rsid w:val="00113F09"/>
    <w:rsid w:val="0011416E"/>
    <w:rsid w:val="0013446D"/>
    <w:rsid w:val="00134518"/>
    <w:rsid w:val="00136950"/>
    <w:rsid w:val="00141B6D"/>
    <w:rsid w:val="0014735D"/>
    <w:rsid w:val="00147F96"/>
    <w:rsid w:val="00156561"/>
    <w:rsid w:val="001573D1"/>
    <w:rsid w:val="00160B59"/>
    <w:rsid w:val="0016304D"/>
    <w:rsid w:val="00163DF3"/>
    <w:rsid w:val="0017053B"/>
    <w:rsid w:val="001707C1"/>
    <w:rsid w:val="00175D13"/>
    <w:rsid w:val="001824CC"/>
    <w:rsid w:val="001915D5"/>
    <w:rsid w:val="00191E9F"/>
    <w:rsid w:val="001B5DC9"/>
    <w:rsid w:val="001C5F30"/>
    <w:rsid w:val="001D3F82"/>
    <w:rsid w:val="001D65C5"/>
    <w:rsid w:val="001E09C7"/>
    <w:rsid w:val="001E352A"/>
    <w:rsid w:val="001E5A1D"/>
    <w:rsid w:val="001E6181"/>
    <w:rsid w:val="001F1B5C"/>
    <w:rsid w:val="001F36C2"/>
    <w:rsid w:val="001F3DC9"/>
    <w:rsid w:val="001F4965"/>
    <w:rsid w:val="001F534A"/>
    <w:rsid w:val="00207FDF"/>
    <w:rsid w:val="0021031F"/>
    <w:rsid w:val="002154E9"/>
    <w:rsid w:val="0022029F"/>
    <w:rsid w:val="002215DF"/>
    <w:rsid w:val="00225FA2"/>
    <w:rsid w:val="00227140"/>
    <w:rsid w:val="00231A6E"/>
    <w:rsid w:val="00231F00"/>
    <w:rsid w:val="00237DDD"/>
    <w:rsid w:val="00242763"/>
    <w:rsid w:val="0025139B"/>
    <w:rsid w:val="00252E04"/>
    <w:rsid w:val="00261563"/>
    <w:rsid w:val="00265214"/>
    <w:rsid w:val="00274935"/>
    <w:rsid w:val="00274C84"/>
    <w:rsid w:val="0027603D"/>
    <w:rsid w:val="00286787"/>
    <w:rsid w:val="0029066A"/>
    <w:rsid w:val="0029508F"/>
    <w:rsid w:val="00297D6E"/>
    <w:rsid w:val="002A638F"/>
    <w:rsid w:val="002B1335"/>
    <w:rsid w:val="002B62DF"/>
    <w:rsid w:val="002C06EF"/>
    <w:rsid w:val="002C681B"/>
    <w:rsid w:val="002C7691"/>
    <w:rsid w:val="002D13EF"/>
    <w:rsid w:val="002E1589"/>
    <w:rsid w:val="002E52E5"/>
    <w:rsid w:val="002E74BC"/>
    <w:rsid w:val="002F4C52"/>
    <w:rsid w:val="00301D4F"/>
    <w:rsid w:val="00305B26"/>
    <w:rsid w:val="00313672"/>
    <w:rsid w:val="00314E12"/>
    <w:rsid w:val="00315859"/>
    <w:rsid w:val="00322D22"/>
    <w:rsid w:val="00323B5F"/>
    <w:rsid w:val="00326BA5"/>
    <w:rsid w:val="00327AB8"/>
    <w:rsid w:val="00334716"/>
    <w:rsid w:val="00336D81"/>
    <w:rsid w:val="00344F41"/>
    <w:rsid w:val="00351212"/>
    <w:rsid w:val="0035559C"/>
    <w:rsid w:val="0035783A"/>
    <w:rsid w:val="00362445"/>
    <w:rsid w:val="003663C1"/>
    <w:rsid w:val="003674A4"/>
    <w:rsid w:val="00371921"/>
    <w:rsid w:val="003859B6"/>
    <w:rsid w:val="00387610"/>
    <w:rsid w:val="00393AF7"/>
    <w:rsid w:val="003A0F6A"/>
    <w:rsid w:val="003A7C1A"/>
    <w:rsid w:val="003B0062"/>
    <w:rsid w:val="003B1042"/>
    <w:rsid w:val="003C20BE"/>
    <w:rsid w:val="003C2382"/>
    <w:rsid w:val="003C41BD"/>
    <w:rsid w:val="003D0FB0"/>
    <w:rsid w:val="003D22B1"/>
    <w:rsid w:val="003D58A9"/>
    <w:rsid w:val="003D6CA6"/>
    <w:rsid w:val="003E38C8"/>
    <w:rsid w:val="004014C7"/>
    <w:rsid w:val="004030AB"/>
    <w:rsid w:val="0040411F"/>
    <w:rsid w:val="00414605"/>
    <w:rsid w:val="00423A8A"/>
    <w:rsid w:val="0042629A"/>
    <w:rsid w:val="00432A80"/>
    <w:rsid w:val="00453ADB"/>
    <w:rsid w:val="00456D2E"/>
    <w:rsid w:val="004656A6"/>
    <w:rsid w:val="0048267A"/>
    <w:rsid w:val="004840D9"/>
    <w:rsid w:val="00485598"/>
    <w:rsid w:val="00485CAF"/>
    <w:rsid w:val="004862A7"/>
    <w:rsid w:val="0048698C"/>
    <w:rsid w:val="00493A7A"/>
    <w:rsid w:val="004A4B29"/>
    <w:rsid w:val="004A4D15"/>
    <w:rsid w:val="004B49CC"/>
    <w:rsid w:val="004B66CB"/>
    <w:rsid w:val="004B69F1"/>
    <w:rsid w:val="004C30D0"/>
    <w:rsid w:val="004C7FCD"/>
    <w:rsid w:val="004D27A5"/>
    <w:rsid w:val="004D28CB"/>
    <w:rsid w:val="004F5D04"/>
    <w:rsid w:val="00507A40"/>
    <w:rsid w:val="00510A63"/>
    <w:rsid w:val="0051394A"/>
    <w:rsid w:val="00513F64"/>
    <w:rsid w:val="00517B1B"/>
    <w:rsid w:val="005224FE"/>
    <w:rsid w:val="005308F0"/>
    <w:rsid w:val="005352B6"/>
    <w:rsid w:val="0054200C"/>
    <w:rsid w:val="00546730"/>
    <w:rsid w:val="00550A2E"/>
    <w:rsid w:val="00554522"/>
    <w:rsid w:val="00557758"/>
    <w:rsid w:val="0056364E"/>
    <w:rsid w:val="0057601C"/>
    <w:rsid w:val="0058234B"/>
    <w:rsid w:val="00586DD8"/>
    <w:rsid w:val="00587AA2"/>
    <w:rsid w:val="0059552E"/>
    <w:rsid w:val="005958BD"/>
    <w:rsid w:val="00596EDE"/>
    <w:rsid w:val="005B0A19"/>
    <w:rsid w:val="005B228C"/>
    <w:rsid w:val="005B39EF"/>
    <w:rsid w:val="005B6BBA"/>
    <w:rsid w:val="005C4CFD"/>
    <w:rsid w:val="005C4D53"/>
    <w:rsid w:val="005D0A63"/>
    <w:rsid w:val="005E294B"/>
    <w:rsid w:val="005E3A9A"/>
    <w:rsid w:val="005E7A4F"/>
    <w:rsid w:val="005F0D8A"/>
    <w:rsid w:val="005F4EE7"/>
    <w:rsid w:val="005F7035"/>
    <w:rsid w:val="0060415C"/>
    <w:rsid w:val="00606E7E"/>
    <w:rsid w:val="00607AE7"/>
    <w:rsid w:val="00613470"/>
    <w:rsid w:val="00620514"/>
    <w:rsid w:val="00630808"/>
    <w:rsid w:val="00640633"/>
    <w:rsid w:val="006441D0"/>
    <w:rsid w:val="0065059D"/>
    <w:rsid w:val="00655530"/>
    <w:rsid w:val="0066472A"/>
    <w:rsid w:val="00665DAB"/>
    <w:rsid w:val="00672D98"/>
    <w:rsid w:val="00675827"/>
    <w:rsid w:val="00684D07"/>
    <w:rsid w:val="006852A9"/>
    <w:rsid w:val="00691EB1"/>
    <w:rsid w:val="00692F50"/>
    <w:rsid w:val="00693BD9"/>
    <w:rsid w:val="006950E0"/>
    <w:rsid w:val="006A1375"/>
    <w:rsid w:val="006A1BCE"/>
    <w:rsid w:val="006A42A6"/>
    <w:rsid w:val="006B704F"/>
    <w:rsid w:val="006C608C"/>
    <w:rsid w:val="006D2C36"/>
    <w:rsid w:val="006D4176"/>
    <w:rsid w:val="006D5054"/>
    <w:rsid w:val="006D5261"/>
    <w:rsid w:val="006D53D6"/>
    <w:rsid w:val="006D540C"/>
    <w:rsid w:val="006E0F8F"/>
    <w:rsid w:val="006E3213"/>
    <w:rsid w:val="006E4AAC"/>
    <w:rsid w:val="006E6CE8"/>
    <w:rsid w:val="006F0D65"/>
    <w:rsid w:val="006F249B"/>
    <w:rsid w:val="006F720E"/>
    <w:rsid w:val="00702BDF"/>
    <w:rsid w:val="00702C84"/>
    <w:rsid w:val="007112B1"/>
    <w:rsid w:val="007154A8"/>
    <w:rsid w:val="0071655F"/>
    <w:rsid w:val="00721FDC"/>
    <w:rsid w:val="00726BE4"/>
    <w:rsid w:val="00733512"/>
    <w:rsid w:val="00743580"/>
    <w:rsid w:val="007441B9"/>
    <w:rsid w:val="007461ED"/>
    <w:rsid w:val="007501B5"/>
    <w:rsid w:val="007538F5"/>
    <w:rsid w:val="00753E04"/>
    <w:rsid w:val="00774DCB"/>
    <w:rsid w:val="00786E78"/>
    <w:rsid w:val="00787AD0"/>
    <w:rsid w:val="00797CB7"/>
    <w:rsid w:val="007A00B2"/>
    <w:rsid w:val="007A3525"/>
    <w:rsid w:val="007A3889"/>
    <w:rsid w:val="007A56E5"/>
    <w:rsid w:val="007A6FAF"/>
    <w:rsid w:val="007B5C91"/>
    <w:rsid w:val="007B7504"/>
    <w:rsid w:val="007C23A4"/>
    <w:rsid w:val="007C6D28"/>
    <w:rsid w:val="007D03CE"/>
    <w:rsid w:val="007E0336"/>
    <w:rsid w:val="007E167A"/>
    <w:rsid w:val="007E241D"/>
    <w:rsid w:val="007E7CA9"/>
    <w:rsid w:val="007F0CE2"/>
    <w:rsid w:val="00804AC7"/>
    <w:rsid w:val="0081184B"/>
    <w:rsid w:val="00814986"/>
    <w:rsid w:val="00821DB1"/>
    <w:rsid w:val="00831F1E"/>
    <w:rsid w:val="00831FFA"/>
    <w:rsid w:val="008441C8"/>
    <w:rsid w:val="00853A59"/>
    <w:rsid w:val="0085507D"/>
    <w:rsid w:val="00860DF8"/>
    <w:rsid w:val="008673A2"/>
    <w:rsid w:val="00867DAC"/>
    <w:rsid w:val="008713E6"/>
    <w:rsid w:val="00872341"/>
    <w:rsid w:val="0088365C"/>
    <w:rsid w:val="008842D7"/>
    <w:rsid w:val="00884AE9"/>
    <w:rsid w:val="008902F2"/>
    <w:rsid w:val="008951F2"/>
    <w:rsid w:val="008B4EE6"/>
    <w:rsid w:val="008D0C14"/>
    <w:rsid w:val="008D0D90"/>
    <w:rsid w:val="008D10A2"/>
    <w:rsid w:val="008D3901"/>
    <w:rsid w:val="008E35A0"/>
    <w:rsid w:val="008E62E7"/>
    <w:rsid w:val="008E78E6"/>
    <w:rsid w:val="008F3E35"/>
    <w:rsid w:val="008F61C0"/>
    <w:rsid w:val="009051B2"/>
    <w:rsid w:val="0091053D"/>
    <w:rsid w:val="009109F4"/>
    <w:rsid w:val="00910A6A"/>
    <w:rsid w:val="00916A2D"/>
    <w:rsid w:val="00920C31"/>
    <w:rsid w:val="00921804"/>
    <w:rsid w:val="009255DC"/>
    <w:rsid w:val="0092649D"/>
    <w:rsid w:val="00926581"/>
    <w:rsid w:val="00927EE1"/>
    <w:rsid w:val="009301C8"/>
    <w:rsid w:val="00934418"/>
    <w:rsid w:val="00941FB0"/>
    <w:rsid w:val="00951026"/>
    <w:rsid w:val="009535BF"/>
    <w:rsid w:val="00955CE3"/>
    <w:rsid w:val="00961C23"/>
    <w:rsid w:val="009644F6"/>
    <w:rsid w:val="00971595"/>
    <w:rsid w:val="00972694"/>
    <w:rsid w:val="00975F35"/>
    <w:rsid w:val="00993908"/>
    <w:rsid w:val="009A1E51"/>
    <w:rsid w:val="009A22E3"/>
    <w:rsid w:val="009A4A86"/>
    <w:rsid w:val="009A6772"/>
    <w:rsid w:val="009B25D5"/>
    <w:rsid w:val="009B6ACC"/>
    <w:rsid w:val="009C0A95"/>
    <w:rsid w:val="009C221B"/>
    <w:rsid w:val="009D39EB"/>
    <w:rsid w:val="009D4A46"/>
    <w:rsid w:val="009D702E"/>
    <w:rsid w:val="009F122F"/>
    <w:rsid w:val="009F7E93"/>
    <w:rsid w:val="00A026C0"/>
    <w:rsid w:val="00A02CBB"/>
    <w:rsid w:val="00A02ED6"/>
    <w:rsid w:val="00A16F3A"/>
    <w:rsid w:val="00A17002"/>
    <w:rsid w:val="00A24EC7"/>
    <w:rsid w:val="00A26CD1"/>
    <w:rsid w:val="00A36AD2"/>
    <w:rsid w:val="00A41811"/>
    <w:rsid w:val="00A470D9"/>
    <w:rsid w:val="00A4747B"/>
    <w:rsid w:val="00A52052"/>
    <w:rsid w:val="00A642B3"/>
    <w:rsid w:val="00A71B46"/>
    <w:rsid w:val="00A8245A"/>
    <w:rsid w:val="00A82952"/>
    <w:rsid w:val="00A87F23"/>
    <w:rsid w:val="00A92618"/>
    <w:rsid w:val="00A93E9C"/>
    <w:rsid w:val="00A96805"/>
    <w:rsid w:val="00A9703C"/>
    <w:rsid w:val="00AA3D8F"/>
    <w:rsid w:val="00AA5688"/>
    <w:rsid w:val="00AA57FE"/>
    <w:rsid w:val="00AB30B0"/>
    <w:rsid w:val="00AB47FE"/>
    <w:rsid w:val="00AB6244"/>
    <w:rsid w:val="00AC1ECD"/>
    <w:rsid w:val="00AC260C"/>
    <w:rsid w:val="00AC6A48"/>
    <w:rsid w:val="00AD54C5"/>
    <w:rsid w:val="00B03F00"/>
    <w:rsid w:val="00B04224"/>
    <w:rsid w:val="00B0597E"/>
    <w:rsid w:val="00B10DFE"/>
    <w:rsid w:val="00B14DA3"/>
    <w:rsid w:val="00B157AD"/>
    <w:rsid w:val="00B158B5"/>
    <w:rsid w:val="00B24C44"/>
    <w:rsid w:val="00B27366"/>
    <w:rsid w:val="00B32A4E"/>
    <w:rsid w:val="00B34B70"/>
    <w:rsid w:val="00B370CF"/>
    <w:rsid w:val="00B403C8"/>
    <w:rsid w:val="00B42D09"/>
    <w:rsid w:val="00B459C9"/>
    <w:rsid w:val="00B45FE9"/>
    <w:rsid w:val="00B466CF"/>
    <w:rsid w:val="00B467EF"/>
    <w:rsid w:val="00B56949"/>
    <w:rsid w:val="00B816CD"/>
    <w:rsid w:val="00B92CBE"/>
    <w:rsid w:val="00B97FA3"/>
    <w:rsid w:val="00BA5A66"/>
    <w:rsid w:val="00BA698F"/>
    <w:rsid w:val="00BB26A0"/>
    <w:rsid w:val="00BB6D2C"/>
    <w:rsid w:val="00BC0528"/>
    <w:rsid w:val="00BD0A93"/>
    <w:rsid w:val="00BD2897"/>
    <w:rsid w:val="00BE776F"/>
    <w:rsid w:val="00BF2536"/>
    <w:rsid w:val="00BF5D52"/>
    <w:rsid w:val="00C01AB8"/>
    <w:rsid w:val="00C04299"/>
    <w:rsid w:val="00C05420"/>
    <w:rsid w:val="00C223F6"/>
    <w:rsid w:val="00C2714C"/>
    <w:rsid w:val="00C30B71"/>
    <w:rsid w:val="00C322CA"/>
    <w:rsid w:val="00C37F48"/>
    <w:rsid w:val="00C407E7"/>
    <w:rsid w:val="00C51E84"/>
    <w:rsid w:val="00C5361F"/>
    <w:rsid w:val="00C63CBF"/>
    <w:rsid w:val="00C67187"/>
    <w:rsid w:val="00C91176"/>
    <w:rsid w:val="00C9299D"/>
    <w:rsid w:val="00C93029"/>
    <w:rsid w:val="00C9476D"/>
    <w:rsid w:val="00CA7D13"/>
    <w:rsid w:val="00CB195D"/>
    <w:rsid w:val="00CB6B12"/>
    <w:rsid w:val="00CC2171"/>
    <w:rsid w:val="00CC3E9B"/>
    <w:rsid w:val="00CC59B8"/>
    <w:rsid w:val="00CD442E"/>
    <w:rsid w:val="00CE336E"/>
    <w:rsid w:val="00CF59B5"/>
    <w:rsid w:val="00D01CCF"/>
    <w:rsid w:val="00D1135C"/>
    <w:rsid w:val="00D11F23"/>
    <w:rsid w:val="00D12DB2"/>
    <w:rsid w:val="00D23440"/>
    <w:rsid w:val="00D3103D"/>
    <w:rsid w:val="00D353F2"/>
    <w:rsid w:val="00D44F5A"/>
    <w:rsid w:val="00D461CC"/>
    <w:rsid w:val="00D57368"/>
    <w:rsid w:val="00D61056"/>
    <w:rsid w:val="00D64766"/>
    <w:rsid w:val="00D8363C"/>
    <w:rsid w:val="00D930DD"/>
    <w:rsid w:val="00D9441F"/>
    <w:rsid w:val="00D959FD"/>
    <w:rsid w:val="00DB251F"/>
    <w:rsid w:val="00DB3480"/>
    <w:rsid w:val="00DB4093"/>
    <w:rsid w:val="00DC15FC"/>
    <w:rsid w:val="00DC33CA"/>
    <w:rsid w:val="00DD415D"/>
    <w:rsid w:val="00DD4C27"/>
    <w:rsid w:val="00DF0008"/>
    <w:rsid w:val="00DF4A55"/>
    <w:rsid w:val="00DF55E4"/>
    <w:rsid w:val="00DF62D8"/>
    <w:rsid w:val="00E06DE4"/>
    <w:rsid w:val="00E13308"/>
    <w:rsid w:val="00E17C16"/>
    <w:rsid w:val="00E237E9"/>
    <w:rsid w:val="00E30340"/>
    <w:rsid w:val="00E43A52"/>
    <w:rsid w:val="00E505A4"/>
    <w:rsid w:val="00E50A7D"/>
    <w:rsid w:val="00E532A8"/>
    <w:rsid w:val="00E60882"/>
    <w:rsid w:val="00E61304"/>
    <w:rsid w:val="00E70315"/>
    <w:rsid w:val="00E72164"/>
    <w:rsid w:val="00E76B61"/>
    <w:rsid w:val="00E832F6"/>
    <w:rsid w:val="00E83D52"/>
    <w:rsid w:val="00E856A6"/>
    <w:rsid w:val="00E863FB"/>
    <w:rsid w:val="00E92508"/>
    <w:rsid w:val="00EA5DD4"/>
    <w:rsid w:val="00EC041F"/>
    <w:rsid w:val="00EC14CA"/>
    <w:rsid w:val="00EC24AC"/>
    <w:rsid w:val="00EC365C"/>
    <w:rsid w:val="00ED799D"/>
    <w:rsid w:val="00EE0910"/>
    <w:rsid w:val="00EE41BA"/>
    <w:rsid w:val="00EE6309"/>
    <w:rsid w:val="00EE721D"/>
    <w:rsid w:val="00EE7312"/>
    <w:rsid w:val="00F0645C"/>
    <w:rsid w:val="00F07F2A"/>
    <w:rsid w:val="00F17EA6"/>
    <w:rsid w:val="00F2075E"/>
    <w:rsid w:val="00F20A60"/>
    <w:rsid w:val="00F448D2"/>
    <w:rsid w:val="00F53E6A"/>
    <w:rsid w:val="00F657E1"/>
    <w:rsid w:val="00F7011B"/>
    <w:rsid w:val="00F772CB"/>
    <w:rsid w:val="00F775F8"/>
    <w:rsid w:val="00F86ADA"/>
    <w:rsid w:val="00F963D7"/>
    <w:rsid w:val="00FA0AFC"/>
    <w:rsid w:val="00FA4172"/>
    <w:rsid w:val="00FA59DF"/>
    <w:rsid w:val="00FB35B4"/>
    <w:rsid w:val="00FB4472"/>
    <w:rsid w:val="00FB7EC8"/>
    <w:rsid w:val="00FC6F88"/>
    <w:rsid w:val="00FD1B20"/>
    <w:rsid w:val="00FD5747"/>
    <w:rsid w:val="00FE7A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 w:type="paragraph" w:customStyle="1" w:styleId="xmsonormal">
    <w:name w:val="x_msonormal"/>
    <w:basedOn w:val="Normal"/>
    <w:rsid w:val="0059552E"/>
    <w:pPr>
      <w:spacing w:before="100" w:beforeAutospacing="1" w:after="100" w:afterAutospacing="1"/>
    </w:pPr>
    <w:rPr>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 w:type="paragraph" w:customStyle="1" w:styleId="xmsonormal">
    <w:name w:val="x_msonormal"/>
    <w:basedOn w:val="Normal"/>
    <w:rsid w:val="0059552E"/>
    <w:pPr>
      <w:spacing w:before="100" w:beforeAutospacing="1" w:after="100" w:afterAutospacing="1"/>
    </w:pPr>
    <w:rPr>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026718239">
      <w:bodyDiv w:val="1"/>
      <w:marLeft w:val="0"/>
      <w:marRight w:val="0"/>
      <w:marTop w:val="0"/>
      <w:marBottom w:val="0"/>
      <w:divBdr>
        <w:top w:val="none" w:sz="0" w:space="0" w:color="auto"/>
        <w:left w:val="none" w:sz="0" w:space="0" w:color="auto"/>
        <w:bottom w:val="none" w:sz="0" w:space="0" w:color="auto"/>
        <w:right w:val="none" w:sz="0" w:space="0" w:color="auto"/>
      </w:divBdr>
      <w:divsChild>
        <w:div w:id="897088539">
          <w:marLeft w:val="0"/>
          <w:marRight w:val="120"/>
          <w:marTop w:val="0"/>
          <w:marBottom w:val="0"/>
          <w:divBdr>
            <w:top w:val="none" w:sz="0" w:space="0" w:color="auto"/>
            <w:left w:val="none" w:sz="0" w:space="0" w:color="auto"/>
            <w:bottom w:val="none" w:sz="0" w:space="0" w:color="auto"/>
            <w:right w:val="none" w:sz="0" w:space="0" w:color="auto"/>
          </w:divBdr>
          <w:divsChild>
            <w:div w:id="969434667">
              <w:marLeft w:val="0"/>
              <w:marRight w:val="0"/>
              <w:marTop w:val="0"/>
              <w:marBottom w:val="0"/>
              <w:divBdr>
                <w:top w:val="none" w:sz="0" w:space="0" w:color="auto"/>
                <w:left w:val="none" w:sz="0" w:space="0" w:color="auto"/>
                <w:bottom w:val="none" w:sz="0" w:space="0" w:color="auto"/>
                <w:right w:val="none" w:sz="0" w:space="0" w:color="auto"/>
              </w:divBdr>
              <w:divsChild>
                <w:div w:id="1998419140">
                  <w:marLeft w:val="0"/>
                  <w:marRight w:val="0"/>
                  <w:marTop w:val="0"/>
                  <w:marBottom w:val="0"/>
                  <w:divBdr>
                    <w:top w:val="none" w:sz="0" w:space="0" w:color="auto"/>
                    <w:left w:val="none" w:sz="0" w:space="0" w:color="auto"/>
                    <w:bottom w:val="none" w:sz="0" w:space="0" w:color="auto"/>
                    <w:right w:val="none" w:sz="0" w:space="0" w:color="auto"/>
                  </w:divBdr>
                  <w:divsChild>
                    <w:div w:id="228804212">
                      <w:marLeft w:val="0"/>
                      <w:marRight w:val="0"/>
                      <w:marTop w:val="0"/>
                      <w:marBottom w:val="0"/>
                      <w:divBdr>
                        <w:top w:val="none" w:sz="0" w:space="0" w:color="auto"/>
                        <w:left w:val="none" w:sz="0" w:space="0" w:color="auto"/>
                        <w:bottom w:val="none" w:sz="0" w:space="0" w:color="auto"/>
                        <w:right w:val="none" w:sz="0" w:space="0" w:color="auto"/>
                      </w:divBdr>
                      <w:divsChild>
                        <w:div w:id="1393700797">
                          <w:marLeft w:val="480"/>
                          <w:marRight w:val="0"/>
                          <w:marTop w:val="0"/>
                          <w:marBottom w:val="0"/>
                          <w:divBdr>
                            <w:top w:val="none" w:sz="0" w:space="0" w:color="auto"/>
                            <w:left w:val="none" w:sz="0" w:space="0" w:color="auto"/>
                            <w:bottom w:val="none" w:sz="0" w:space="0" w:color="auto"/>
                            <w:right w:val="none" w:sz="0" w:space="0" w:color="auto"/>
                          </w:divBdr>
                          <w:divsChild>
                            <w:div w:id="2083215448">
                              <w:marLeft w:val="0"/>
                              <w:marRight w:val="0"/>
                              <w:marTop w:val="0"/>
                              <w:marBottom w:val="0"/>
                              <w:divBdr>
                                <w:top w:val="none" w:sz="0" w:space="0" w:color="auto"/>
                                <w:left w:val="none" w:sz="0" w:space="0" w:color="auto"/>
                                <w:bottom w:val="none" w:sz="0" w:space="0" w:color="auto"/>
                                <w:right w:val="none" w:sz="0" w:space="0" w:color="auto"/>
                              </w:divBdr>
                              <w:divsChild>
                                <w:div w:id="881215760">
                                  <w:marLeft w:val="0"/>
                                  <w:marRight w:val="0"/>
                                  <w:marTop w:val="0"/>
                                  <w:marBottom w:val="0"/>
                                  <w:divBdr>
                                    <w:top w:val="none" w:sz="0" w:space="0" w:color="auto"/>
                                    <w:left w:val="none" w:sz="0" w:space="0" w:color="auto"/>
                                    <w:bottom w:val="none" w:sz="0" w:space="0" w:color="auto"/>
                                    <w:right w:val="none" w:sz="0" w:space="0" w:color="auto"/>
                                  </w:divBdr>
                                  <w:divsChild>
                                    <w:div w:id="643898842">
                                      <w:marLeft w:val="0"/>
                                      <w:marRight w:val="0"/>
                                      <w:marTop w:val="240"/>
                                      <w:marBottom w:val="0"/>
                                      <w:divBdr>
                                        <w:top w:val="none" w:sz="0" w:space="0" w:color="auto"/>
                                        <w:left w:val="none" w:sz="0" w:space="0" w:color="auto"/>
                                        <w:bottom w:val="single" w:sz="6" w:space="23" w:color="auto"/>
                                        <w:right w:val="none" w:sz="0" w:space="0" w:color="auto"/>
                                      </w:divBdr>
                                      <w:divsChild>
                                        <w:div w:id="819225831">
                                          <w:marLeft w:val="0"/>
                                          <w:marRight w:val="0"/>
                                          <w:marTop w:val="0"/>
                                          <w:marBottom w:val="0"/>
                                          <w:divBdr>
                                            <w:top w:val="none" w:sz="0" w:space="0" w:color="auto"/>
                                            <w:left w:val="none" w:sz="0" w:space="0" w:color="auto"/>
                                            <w:bottom w:val="none" w:sz="0" w:space="0" w:color="auto"/>
                                            <w:right w:val="none" w:sz="0" w:space="0" w:color="auto"/>
                                          </w:divBdr>
                                          <w:divsChild>
                                            <w:div w:id="557013510">
                                              <w:marLeft w:val="0"/>
                                              <w:marRight w:val="0"/>
                                              <w:marTop w:val="0"/>
                                              <w:marBottom w:val="0"/>
                                              <w:divBdr>
                                                <w:top w:val="none" w:sz="0" w:space="0" w:color="auto"/>
                                                <w:left w:val="none" w:sz="0" w:space="0" w:color="auto"/>
                                                <w:bottom w:val="none" w:sz="0" w:space="0" w:color="auto"/>
                                                <w:right w:val="none" w:sz="0" w:space="0" w:color="auto"/>
                                              </w:divBdr>
                                              <w:divsChild>
                                                <w:div w:id="2053113413">
                                                  <w:marLeft w:val="0"/>
                                                  <w:marRight w:val="0"/>
                                                  <w:marTop w:val="0"/>
                                                  <w:marBottom w:val="0"/>
                                                  <w:divBdr>
                                                    <w:top w:val="none" w:sz="0" w:space="0" w:color="auto"/>
                                                    <w:left w:val="none" w:sz="0" w:space="0" w:color="auto"/>
                                                    <w:bottom w:val="none" w:sz="0" w:space="0" w:color="auto"/>
                                                    <w:right w:val="none" w:sz="0" w:space="0" w:color="auto"/>
                                                  </w:divBdr>
                                                  <w:divsChild>
                                                    <w:div w:id="350035730">
                                                      <w:marLeft w:val="0"/>
                                                      <w:marRight w:val="0"/>
                                                      <w:marTop w:val="0"/>
                                                      <w:marBottom w:val="0"/>
                                                      <w:divBdr>
                                                        <w:top w:val="none" w:sz="0" w:space="0" w:color="auto"/>
                                                        <w:left w:val="none" w:sz="0" w:space="0" w:color="auto"/>
                                                        <w:bottom w:val="none" w:sz="0" w:space="0" w:color="auto"/>
                                                        <w:right w:val="none" w:sz="0" w:space="0" w:color="auto"/>
                                                      </w:divBdr>
                                                      <w:divsChild>
                                                        <w:div w:id="1470784516">
                                                          <w:marLeft w:val="0"/>
                                                          <w:marRight w:val="0"/>
                                                          <w:marTop w:val="0"/>
                                                          <w:marBottom w:val="0"/>
                                                          <w:divBdr>
                                                            <w:top w:val="none" w:sz="0" w:space="0" w:color="auto"/>
                                                            <w:left w:val="none" w:sz="0" w:space="0" w:color="auto"/>
                                                            <w:bottom w:val="none" w:sz="0" w:space="0" w:color="auto"/>
                                                            <w:right w:val="none" w:sz="0" w:space="0" w:color="auto"/>
                                                          </w:divBdr>
                                                          <w:divsChild>
                                                            <w:div w:id="508180966">
                                                              <w:marLeft w:val="0"/>
                                                              <w:marRight w:val="0"/>
                                                              <w:marTop w:val="0"/>
                                                              <w:marBottom w:val="0"/>
                                                              <w:divBdr>
                                                                <w:top w:val="none" w:sz="0" w:space="0" w:color="auto"/>
                                                                <w:left w:val="none" w:sz="0" w:space="0" w:color="auto"/>
                                                                <w:bottom w:val="none" w:sz="0" w:space="0" w:color="auto"/>
                                                                <w:right w:val="none" w:sz="0" w:space="0" w:color="auto"/>
                                                              </w:divBdr>
                                                              <w:divsChild>
                                                                <w:div w:id="1264412173">
                                                                  <w:marLeft w:val="0"/>
                                                                  <w:marRight w:val="0"/>
                                                                  <w:marTop w:val="0"/>
                                                                  <w:marBottom w:val="0"/>
                                                                  <w:divBdr>
                                                                    <w:top w:val="none" w:sz="0" w:space="0" w:color="auto"/>
                                                                    <w:left w:val="none" w:sz="0" w:space="0" w:color="auto"/>
                                                                    <w:bottom w:val="none" w:sz="0" w:space="0" w:color="auto"/>
                                                                    <w:right w:val="none" w:sz="0" w:space="0" w:color="auto"/>
                                                                  </w:divBdr>
                                                                  <w:divsChild>
                                                                    <w:div w:id="75008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A25DA-8368-4AB7-8FF6-DECCC6FAF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0</TotalTime>
  <Pages>3</Pages>
  <Words>933</Words>
  <Characters>5133</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Gloria Beatriz Urbina Bermudez</cp:lastModifiedBy>
  <cp:revision>2</cp:revision>
  <cp:lastPrinted>2014-07-30T22:13:00Z</cp:lastPrinted>
  <dcterms:created xsi:type="dcterms:W3CDTF">2015-07-09T20:37:00Z</dcterms:created>
  <dcterms:modified xsi:type="dcterms:W3CDTF">2015-07-09T20:37:00Z</dcterms:modified>
</cp:coreProperties>
</file>