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83"/>
        <w:gridCol w:w="992"/>
        <w:gridCol w:w="851"/>
        <w:gridCol w:w="850"/>
        <w:gridCol w:w="1134"/>
        <w:gridCol w:w="993"/>
        <w:gridCol w:w="1847"/>
      </w:tblGrid>
      <w:tr w:rsidR="00DC33CA" w:rsidRPr="0071655F" w:rsidTr="001F36C2">
        <w:trPr>
          <w:trHeight w:val="340"/>
        </w:trPr>
        <w:tc>
          <w:tcPr>
            <w:tcW w:w="9752" w:type="dxa"/>
            <w:gridSpan w:val="8"/>
            <w:shd w:val="clear" w:color="auto" w:fill="auto"/>
            <w:vAlign w:val="center"/>
          </w:tcPr>
          <w:p w:rsidR="00DC33CA" w:rsidRPr="00EA05EC" w:rsidRDefault="00DC33CA" w:rsidP="00DC33CA">
            <w:pPr>
              <w:jc w:val="center"/>
              <w:rPr>
                <w:rFonts w:ascii="Arial" w:hAnsi="Arial" w:cs="Arial"/>
                <w:b/>
              </w:rPr>
            </w:pPr>
            <w:r w:rsidRPr="00EA05EC">
              <w:rPr>
                <w:rFonts w:ascii="Arial" w:hAnsi="Arial" w:cs="Arial"/>
                <w:b/>
              </w:rPr>
              <w:t>ACTA</w:t>
            </w:r>
            <w:r w:rsidR="00EE0910" w:rsidRPr="00EA05EC">
              <w:rPr>
                <w:rFonts w:ascii="Arial" w:hAnsi="Arial" w:cs="Arial"/>
                <w:b/>
              </w:rPr>
              <w:t xml:space="preserve"> DE REUNIÓN</w:t>
            </w:r>
            <w:r w:rsidRPr="00EA05EC">
              <w:rPr>
                <w:rFonts w:ascii="Arial" w:hAnsi="Arial" w:cs="Arial"/>
                <w:b/>
              </w:rPr>
              <w:t xml:space="preserve"> </w:t>
            </w:r>
            <w:r w:rsidR="00EE0910" w:rsidRPr="00EA05EC">
              <w:rPr>
                <w:rFonts w:ascii="Arial" w:hAnsi="Arial" w:cs="Arial"/>
                <w:b/>
              </w:rPr>
              <w:t xml:space="preserve"> </w:t>
            </w:r>
            <w:r w:rsidR="00286787" w:rsidRPr="00EA05EC">
              <w:rPr>
                <w:rFonts w:ascii="Arial" w:hAnsi="Arial" w:cs="Arial"/>
                <w:b/>
              </w:rPr>
              <w:t>O COMITÉ</w:t>
            </w:r>
            <w:r w:rsidR="00EE0910" w:rsidRPr="00EA05EC">
              <w:rPr>
                <w:rFonts w:ascii="Arial" w:hAnsi="Arial" w:cs="Arial"/>
                <w:b/>
              </w:rPr>
              <w:t xml:space="preserve"> </w:t>
            </w:r>
            <w:r w:rsidRPr="00EA05EC">
              <w:rPr>
                <w:rFonts w:ascii="Arial" w:hAnsi="Arial" w:cs="Arial"/>
                <w:b/>
              </w:rPr>
              <w:t>No.</w:t>
            </w:r>
          </w:p>
          <w:p w:rsidR="003076BF" w:rsidRPr="0071655F" w:rsidRDefault="003076BF" w:rsidP="00DC33CA">
            <w:pPr>
              <w:jc w:val="center"/>
              <w:rPr>
                <w:rFonts w:ascii="Arial Narrow" w:hAnsi="Arial Narrow" w:cs="Tahoma"/>
                <w:b/>
                <w:sz w:val="22"/>
                <w:szCs w:val="22"/>
              </w:rPr>
            </w:pPr>
          </w:p>
        </w:tc>
      </w:tr>
      <w:tr w:rsidR="00DC33CA" w:rsidRPr="005B0A19" w:rsidTr="007C6D28">
        <w:trPr>
          <w:trHeight w:val="340"/>
        </w:trPr>
        <w:tc>
          <w:tcPr>
            <w:tcW w:w="4928" w:type="dxa"/>
            <w:gridSpan w:val="4"/>
            <w:shd w:val="clear" w:color="auto" w:fill="auto"/>
            <w:vAlign w:val="center"/>
          </w:tcPr>
          <w:p w:rsidR="003076BF" w:rsidRPr="00EA05EC" w:rsidRDefault="003076BF" w:rsidP="007C6D28">
            <w:pPr>
              <w:rPr>
                <w:rFonts w:ascii="Arial" w:hAnsi="Arial" w:cs="Arial"/>
                <w:b/>
                <w:lang w:val="es-ES" w:eastAsia="en-US"/>
              </w:rPr>
            </w:pPr>
          </w:p>
          <w:p w:rsidR="003076BF" w:rsidRPr="00EA05EC" w:rsidRDefault="00DC33CA" w:rsidP="007C6D28">
            <w:pPr>
              <w:rPr>
                <w:rFonts w:ascii="Arial" w:hAnsi="Arial" w:cs="Arial"/>
                <w:b/>
                <w:lang w:val="es-ES" w:eastAsia="en-US"/>
              </w:rPr>
            </w:pPr>
            <w:r w:rsidRPr="00EA05EC">
              <w:rPr>
                <w:rFonts w:ascii="Arial" w:hAnsi="Arial" w:cs="Arial"/>
                <w:b/>
                <w:lang w:val="es-ES" w:eastAsia="en-US"/>
              </w:rPr>
              <w:t>Hora:</w:t>
            </w:r>
            <w:r w:rsidR="00984C1F" w:rsidRPr="00EA05EC">
              <w:rPr>
                <w:rFonts w:ascii="Arial" w:hAnsi="Arial" w:cs="Arial"/>
                <w:b/>
                <w:lang w:val="es-ES" w:eastAsia="en-US"/>
              </w:rPr>
              <w:t xml:space="preserve"> </w:t>
            </w:r>
            <w:r w:rsidR="00BF24E1" w:rsidRPr="00EA05EC">
              <w:rPr>
                <w:rFonts w:ascii="Arial" w:hAnsi="Arial" w:cs="Arial"/>
                <w:b/>
                <w:lang w:val="es-ES" w:eastAsia="en-US"/>
              </w:rPr>
              <w:t>2:00PM</w:t>
            </w:r>
          </w:p>
          <w:p w:rsidR="003076BF" w:rsidRPr="00EA05EC" w:rsidRDefault="003076BF" w:rsidP="007C6D28">
            <w:pPr>
              <w:rPr>
                <w:rFonts w:ascii="Arial" w:hAnsi="Arial" w:cs="Arial"/>
                <w:b/>
                <w:lang w:val="es-ES" w:eastAsia="en-US"/>
              </w:rPr>
            </w:pPr>
          </w:p>
        </w:tc>
        <w:tc>
          <w:tcPr>
            <w:tcW w:w="4824" w:type="dxa"/>
            <w:gridSpan w:val="4"/>
            <w:vAlign w:val="center"/>
          </w:tcPr>
          <w:p w:rsidR="00DC33CA" w:rsidRPr="00EA05EC" w:rsidRDefault="00DC33CA" w:rsidP="006B2803">
            <w:pPr>
              <w:rPr>
                <w:rFonts w:ascii="Arial" w:hAnsi="Arial" w:cs="Arial"/>
                <w:b/>
                <w:lang w:val="es-ES" w:eastAsia="en-US"/>
              </w:rPr>
            </w:pPr>
            <w:r w:rsidRPr="00EA05EC">
              <w:rPr>
                <w:rFonts w:ascii="Arial" w:hAnsi="Arial" w:cs="Arial"/>
                <w:b/>
                <w:lang w:val="es-ES" w:eastAsia="en-US"/>
              </w:rPr>
              <w:t xml:space="preserve">Fecha:  </w:t>
            </w:r>
            <w:r w:rsidR="00BF24E1" w:rsidRPr="00EA05EC">
              <w:rPr>
                <w:rFonts w:ascii="Arial" w:hAnsi="Arial" w:cs="Arial"/>
                <w:b/>
                <w:lang w:val="es-ES" w:eastAsia="en-US"/>
              </w:rPr>
              <w:t>26/ Agosto/ 2015</w:t>
            </w:r>
          </w:p>
        </w:tc>
      </w:tr>
      <w:tr w:rsidR="000D12B2" w:rsidRPr="005B0A19" w:rsidTr="00684D07">
        <w:trPr>
          <w:trHeight w:val="340"/>
        </w:trPr>
        <w:tc>
          <w:tcPr>
            <w:tcW w:w="2802" w:type="dxa"/>
            <w:vAlign w:val="center"/>
          </w:tcPr>
          <w:p w:rsidR="000D12B2" w:rsidRPr="00EA05EC" w:rsidRDefault="00DC33CA" w:rsidP="00DC33CA">
            <w:pPr>
              <w:rPr>
                <w:rFonts w:ascii="Arial" w:hAnsi="Arial" w:cs="Arial"/>
                <w:b/>
                <w:lang w:val="es-ES" w:eastAsia="en-US"/>
              </w:rPr>
            </w:pPr>
            <w:r w:rsidRPr="00EA05EC">
              <w:rPr>
                <w:rFonts w:ascii="Arial" w:hAnsi="Arial" w:cs="Arial"/>
                <w:b/>
                <w:lang w:val="es-ES" w:eastAsia="en-US"/>
              </w:rPr>
              <w:t>Lugar:</w:t>
            </w:r>
          </w:p>
        </w:tc>
        <w:tc>
          <w:tcPr>
            <w:tcW w:w="6950" w:type="dxa"/>
            <w:gridSpan w:val="7"/>
            <w:vAlign w:val="center"/>
          </w:tcPr>
          <w:p w:rsidR="003076BF" w:rsidRPr="00EA05EC" w:rsidRDefault="00BF24E1" w:rsidP="008C4F49">
            <w:pPr>
              <w:rPr>
                <w:rFonts w:ascii="Arial" w:hAnsi="Arial" w:cs="Arial"/>
                <w:b/>
                <w:lang w:val="es-ES" w:eastAsia="en-US"/>
              </w:rPr>
            </w:pPr>
            <w:r w:rsidRPr="00EA05EC">
              <w:rPr>
                <w:rFonts w:ascii="Arial" w:hAnsi="Arial" w:cs="Arial"/>
                <w:b/>
                <w:lang w:val="es-ES" w:eastAsia="en-US"/>
              </w:rPr>
              <w:t>Auditorio de la EPSA</w:t>
            </w:r>
          </w:p>
        </w:tc>
      </w:tr>
      <w:tr w:rsidR="000D12B2" w:rsidRPr="005B0A19" w:rsidTr="00684D07">
        <w:trPr>
          <w:trHeight w:val="340"/>
        </w:trPr>
        <w:tc>
          <w:tcPr>
            <w:tcW w:w="2802" w:type="dxa"/>
            <w:vAlign w:val="center"/>
          </w:tcPr>
          <w:p w:rsidR="000D12B2" w:rsidRPr="00EA05EC" w:rsidRDefault="00E70315" w:rsidP="00DC33CA">
            <w:pPr>
              <w:rPr>
                <w:rFonts w:ascii="Arial" w:hAnsi="Arial" w:cs="Arial"/>
                <w:b/>
                <w:lang w:val="es-ES" w:eastAsia="en-US"/>
              </w:rPr>
            </w:pPr>
            <w:r w:rsidRPr="00EA05EC">
              <w:rPr>
                <w:rFonts w:ascii="Arial" w:hAnsi="Arial" w:cs="Arial"/>
                <w:b/>
                <w:lang w:val="es-ES" w:eastAsia="en-US"/>
              </w:rPr>
              <w:t xml:space="preserve">Dependencia que </w:t>
            </w:r>
            <w:r w:rsidR="00DC33CA" w:rsidRPr="00EA05EC">
              <w:rPr>
                <w:rFonts w:ascii="Arial" w:hAnsi="Arial" w:cs="Arial"/>
                <w:b/>
                <w:lang w:val="es-ES" w:eastAsia="en-US"/>
              </w:rPr>
              <w:t>Convoca:</w:t>
            </w:r>
          </w:p>
        </w:tc>
        <w:tc>
          <w:tcPr>
            <w:tcW w:w="6950" w:type="dxa"/>
            <w:gridSpan w:val="7"/>
            <w:vAlign w:val="center"/>
          </w:tcPr>
          <w:p w:rsidR="00984C1F" w:rsidRPr="00EA05EC" w:rsidRDefault="00984C1F" w:rsidP="00984C1F">
            <w:pPr>
              <w:rPr>
                <w:rFonts w:ascii="Arial" w:hAnsi="Arial" w:cs="Arial"/>
                <w:b/>
                <w:lang w:val="es-ES" w:eastAsia="en-US"/>
              </w:rPr>
            </w:pPr>
            <w:r w:rsidRPr="00EA05EC">
              <w:rPr>
                <w:rFonts w:ascii="Arial" w:hAnsi="Arial" w:cs="Arial"/>
                <w:b/>
                <w:lang w:val="es-ES" w:eastAsia="en-US"/>
              </w:rPr>
              <w:t>Centro Zonal Sevilla</w:t>
            </w:r>
          </w:p>
          <w:p w:rsidR="003076BF" w:rsidRPr="00EA05EC" w:rsidRDefault="003076BF" w:rsidP="00005BC3">
            <w:pPr>
              <w:rPr>
                <w:rFonts w:ascii="Arial" w:hAnsi="Arial" w:cs="Arial"/>
                <w:b/>
                <w:lang w:val="es-ES" w:eastAsia="en-US"/>
              </w:rPr>
            </w:pPr>
          </w:p>
        </w:tc>
      </w:tr>
      <w:tr w:rsidR="000D12B2" w:rsidRPr="005B0A19" w:rsidTr="00684D07">
        <w:trPr>
          <w:trHeight w:val="340"/>
        </w:trPr>
        <w:tc>
          <w:tcPr>
            <w:tcW w:w="2802" w:type="dxa"/>
            <w:vAlign w:val="center"/>
          </w:tcPr>
          <w:p w:rsidR="000D12B2" w:rsidRPr="00EA05EC" w:rsidRDefault="00DC33CA" w:rsidP="00DC33CA">
            <w:pPr>
              <w:rPr>
                <w:rFonts w:ascii="Arial" w:hAnsi="Arial" w:cs="Arial"/>
                <w:b/>
                <w:lang w:val="es-ES" w:eastAsia="en-US"/>
              </w:rPr>
            </w:pPr>
            <w:r w:rsidRPr="00EA05EC">
              <w:rPr>
                <w:rFonts w:ascii="Arial" w:hAnsi="Arial" w:cs="Arial"/>
                <w:b/>
                <w:lang w:val="es-ES" w:eastAsia="en-US"/>
              </w:rPr>
              <w:t>Proceso:</w:t>
            </w:r>
          </w:p>
        </w:tc>
        <w:tc>
          <w:tcPr>
            <w:tcW w:w="6950" w:type="dxa"/>
            <w:gridSpan w:val="7"/>
            <w:vAlign w:val="center"/>
          </w:tcPr>
          <w:p w:rsidR="000D12B2" w:rsidRPr="00EA05EC" w:rsidRDefault="00984C1F" w:rsidP="00DC33CA">
            <w:pPr>
              <w:rPr>
                <w:rFonts w:ascii="Arial" w:hAnsi="Arial" w:cs="Arial"/>
                <w:b/>
                <w:lang w:val="es-ES" w:eastAsia="en-US"/>
              </w:rPr>
            </w:pPr>
            <w:r w:rsidRPr="00EA05EC">
              <w:rPr>
                <w:rFonts w:ascii="Arial" w:hAnsi="Arial" w:cs="Arial"/>
                <w:b/>
                <w:lang w:val="es-ES" w:eastAsia="en-US"/>
              </w:rPr>
              <w:t xml:space="preserve">Gestión para la Nutrición </w:t>
            </w:r>
          </w:p>
          <w:p w:rsidR="003076BF" w:rsidRPr="00EA05EC" w:rsidRDefault="003076BF" w:rsidP="00005BC3">
            <w:pPr>
              <w:rPr>
                <w:rFonts w:ascii="Arial" w:hAnsi="Arial" w:cs="Arial"/>
                <w:b/>
                <w:lang w:val="es-ES" w:eastAsia="en-US"/>
              </w:rPr>
            </w:pPr>
          </w:p>
        </w:tc>
      </w:tr>
      <w:tr w:rsidR="0040411F" w:rsidRPr="005B0A19" w:rsidTr="00684D07">
        <w:trPr>
          <w:trHeight w:val="340"/>
        </w:trPr>
        <w:tc>
          <w:tcPr>
            <w:tcW w:w="2802" w:type="dxa"/>
            <w:vAlign w:val="center"/>
          </w:tcPr>
          <w:p w:rsidR="0040411F" w:rsidRPr="00EA05EC" w:rsidRDefault="00DC33CA" w:rsidP="00DC33CA">
            <w:pPr>
              <w:rPr>
                <w:rFonts w:ascii="Arial" w:hAnsi="Arial" w:cs="Arial"/>
                <w:b/>
                <w:lang w:val="es-ES" w:eastAsia="en-US"/>
              </w:rPr>
            </w:pPr>
            <w:r w:rsidRPr="00EA05EC">
              <w:rPr>
                <w:rFonts w:ascii="Arial" w:hAnsi="Arial" w:cs="Arial"/>
                <w:b/>
                <w:lang w:val="es-ES" w:eastAsia="en-US"/>
              </w:rPr>
              <w:t>Objetivo:</w:t>
            </w:r>
          </w:p>
        </w:tc>
        <w:tc>
          <w:tcPr>
            <w:tcW w:w="6950" w:type="dxa"/>
            <w:gridSpan w:val="7"/>
            <w:vAlign w:val="center"/>
          </w:tcPr>
          <w:p w:rsidR="000E11D5" w:rsidRPr="00EA05EC" w:rsidRDefault="000E11D5" w:rsidP="000E11D5">
            <w:pPr>
              <w:tabs>
                <w:tab w:val="left" w:pos="4041"/>
              </w:tabs>
              <w:spacing w:after="200"/>
              <w:jc w:val="both"/>
              <w:rPr>
                <w:rFonts w:ascii="Arial" w:hAnsi="Arial" w:cs="Arial"/>
                <w:lang w:eastAsia="en-US"/>
              </w:rPr>
            </w:pPr>
          </w:p>
          <w:p w:rsidR="003076BF" w:rsidRPr="00EA05EC" w:rsidRDefault="00BF24E1" w:rsidP="000E11D5">
            <w:pPr>
              <w:tabs>
                <w:tab w:val="left" w:pos="4041"/>
              </w:tabs>
              <w:spacing w:after="200"/>
              <w:jc w:val="both"/>
              <w:rPr>
                <w:rFonts w:ascii="Arial" w:hAnsi="Arial" w:cs="Arial"/>
                <w:lang w:eastAsia="en-US"/>
              </w:rPr>
            </w:pPr>
            <w:r w:rsidRPr="00EA05EC">
              <w:rPr>
                <w:rFonts w:ascii="Arial" w:hAnsi="Arial" w:cs="Arial"/>
                <w:lang w:eastAsia="en-US"/>
              </w:rPr>
              <w:t>Rendir Informe sobre la Bienestarina como alimento de alto valor nutricional  entregado a través de los diferentes programas del ICBF</w:t>
            </w:r>
            <w:r w:rsidR="000E11D5" w:rsidRPr="00EA05EC">
              <w:rPr>
                <w:rFonts w:ascii="Arial" w:hAnsi="Arial" w:cs="Arial"/>
                <w:lang w:eastAsia="en-US"/>
              </w:rPr>
              <w:t xml:space="preserve">, despejar dudas sobre su distribución, preparación, </w:t>
            </w:r>
            <w:r w:rsidR="00EA05EC" w:rsidRPr="00EA05EC">
              <w:rPr>
                <w:rFonts w:ascii="Arial" w:hAnsi="Arial" w:cs="Arial"/>
                <w:lang w:eastAsia="en-US"/>
              </w:rPr>
              <w:t xml:space="preserve">etc... </w:t>
            </w:r>
          </w:p>
        </w:tc>
      </w:tr>
      <w:tr w:rsidR="00672D98" w:rsidRPr="005B0A19" w:rsidTr="001F36C2">
        <w:trPr>
          <w:trHeight w:val="363"/>
        </w:trPr>
        <w:tc>
          <w:tcPr>
            <w:tcW w:w="9752" w:type="dxa"/>
            <w:gridSpan w:val="8"/>
          </w:tcPr>
          <w:p w:rsidR="00BF24E1" w:rsidRPr="00EA05EC" w:rsidRDefault="00DC33CA" w:rsidP="0039438C">
            <w:pPr>
              <w:spacing w:after="200"/>
              <w:jc w:val="both"/>
              <w:rPr>
                <w:rFonts w:ascii="Arial" w:hAnsi="Arial" w:cs="Arial"/>
                <w:lang w:val="es-ES" w:eastAsia="en-US"/>
              </w:rPr>
            </w:pPr>
            <w:r w:rsidRPr="00EA05EC">
              <w:rPr>
                <w:rFonts w:ascii="Arial" w:hAnsi="Arial" w:cs="Arial"/>
                <w:b/>
                <w:lang w:val="es-ES" w:eastAsia="en-US"/>
              </w:rPr>
              <w:t>Agenda</w:t>
            </w:r>
            <w:r w:rsidRPr="00EA05EC">
              <w:rPr>
                <w:rFonts w:ascii="Arial" w:hAnsi="Arial" w:cs="Arial"/>
                <w:lang w:val="es-ES" w:eastAsia="en-US"/>
              </w:rPr>
              <w:t xml:space="preserve">: </w:t>
            </w:r>
          </w:p>
          <w:p w:rsidR="00BF24E1" w:rsidRPr="0039438C" w:rsidRDefault="00BF24E1" w:rsidP="0039438C">
            <w:pPr>
              <w:pStyle w:val="Prrafodelista"/>
              <w:numPr>
                <w:ilvl w:val="0"/>
                <w:numId w:val="20"/>
              </w:numPr>
              <w:jc w:val="both"/>
              <w:rPr>
                <w:rFonts w:ascii="Arial" w:hAnsi="Arial" w:cs="Arial"/>
                <w:lang w:val="es-ES" w:eastAsia="en-US"/>
              </w:rPr>
            </w:pPr>
            <w:r w:rsidRPr="0039438C">
              <w:rPr>
                <w:rFonts w:ascii="Arial" w:hAnsi="Arial" w:cs="Arial"/>
                <w:lang w:val="es-ES" w:eastAsia="en-US"/>
              </w:rPr>
              <w:t>Himno Nacional</w:t>
            </w:r>
            <w:r w:rsidR="0039438C" w:rsidRPr="0039438C">
              <w:rPr>
                <w:rFonts w:ascii="Arial" w:hAnsi="Arial" w:cs="Arial"/>
                <w:lang w:val="es-ES" w:eastAsia="en-US"/>
              </w:rPr>
              <w:t>.</w:t>
            </w:r>
            <w:r w:rsidRPr="0039438C">
              <w:rPr>
                <w:rFonts w:ascii="Arial" w:hAnsi="Arial" w:cs="Arial"/>
                <w:lang w:val="es-ES" w:eastAsia="en-US"/>
              </w:rPr>
              <w:t xml:space="preserve"> </w:t>
            </w:r>
          </w:p>
          <w:p w:rsidR="0039438C" w:rsidRDefault="0039438C" w:rsidP="00F657E1">
            <w:pPr>
              <w:jc w:val="both"/>
              <w:rPr>
                <w:rFonts w:ascii="Arial" w:hAnsi="Arial" w:cs="Arial"/>
                <w:lang w:val="es-ES" w:eastAsia="en-US"/>
              </w:rPr>
            </w:pPr>
          </w:p>
          <w:p w:rsidR="0039438C" w:rsidRPr="0039438C" w:rsidRDefault="0039438C" w:rsidP="0039438C">
            <w:pPr>
              <w:pStyle w:val="Prrafodelista"/>
              <w:numPr>
                <w:ilvl w:val="0"/>
                <w:numId w:val="20"/>
              </w:numPr>
              <w:jc w:val="both"/>
              <w:rPr>
                <w:rFonts w:ascii="Arial" w:hAnsi="Arial" w:cs="Arial"/>
                <w:lang w:val="es-ES" w:eastAsia="en-US"/>
              </w:rPr>
            </w:pPr>
            <w:r w:rsidRPr="0039438C">
              <w:rPr>
                <w:rFonts w:ascii="Arial" w:hAnsi="Arial" w:cs="Arial"/>
                <w:lang w:val="es-ES" w:eastAsia="en-US"/>
              </w:rPr>
              <w:t>Himno al Valle del Cauca</w:t>
            </w:r>
          </w:p>
          <w:p w:rsidR="00BF24E1" w:rsidRPr="00EA05EC" w:rsidRDefault="00BF24E1" w:rsidP="00F657E1">
            <w:pPr>
              <w:jc w:val="both"/>
              <w:rPr>
                <w:rFonts w:ascii="Arial" w:hAnsi="Arial" w:cs="Arial"/>
                <w:lang w:val="es-ES" w:eastAsia="en-US"/>
              </w:rPr>
            </w:pPr>
          </w:p>
          <w:p w:rsidR="00BF24E1" w:rsidRDefault="00BF24E1" w:rsidP="0039438C">
            <w:pPr>
              <w:pStyle w:val="Prrafodelista"/>
              <w:numPr>
                <w:ilvl w:val="0"/>
                <w:numId w:val="20"/>
              </w:numPr>
              <w:jc w:val="both"/>
              <w:rPr>
                <w:rFonts w:ascii="Arial" w:hAnsi="Arial" w:cs="Arial"/>
                <w:lang w:val="es-ES" w:eastAsia="en-US"/>
              </w:rPr>
            </w:pPr>
            <w:r w:rsidRPr="0039438C">
              <w:rPr>
                <w:rFonts w:ascii="Arial" w:hAnsi="Arial" w:cs="Arial"/>
                <w:lang w:val="es-ES" w:eastAsia="en-US"/>
              </w:rPr>
              <w:t>Himno a Sevilla</w:t>
            </w:r>
            <w:r w:rsidR="0039438C" w:rsidRPr="0039438C">
              <w:rPr>
                <w:rFonts w:ascii="Arial" w:hAnsi="Arial" w:cs="Arial"/>
                <w:lang w:val="es-ES" w:eastAsia="en-US"/>
              </w:rPr>
              <w:t>.</w:t>
            </w:r>
          </w:p>
          <w:p w:rsidR="0039438C" w:rsidRPr="0039438C" w:rsidRDefault="0039438C" w:rsidP="0039438C">
            <w:pPr>
              <w:pStyle w:val="Prrafodelista"/>
              <w:rPr>
                <w:rFonts w:ascii="Arial" w:hAnsi="Arial" w:cs="Arial"/>
                <w:lang w:val="es-ES" w:eastAsia="en-US"/>
              </w:rPr>
            </w:pPr>
          </w:p>
          <w:p w:rsidR="0039438C" w:rsidRPr="0039438C" w:rsidRDefault="0039438C" w:rsidP="0039438C">
            <w:pPr>
              <w:pStyle w:val="Prrafodelista"/>
              <w:numPr>
                <w:ilvl w:val="0"/>
                <w:numId w:val="20"/>
              </w:numPr>
              <w:jc w:val="both"/>
              <w:rPr>
                <w:rFonts w:ascii="Arial" w:hAnsi="Arial" w:cs="Arial"/>
                <w:lang w:val="es-ES" w:eastAsia="en-US"/>
              </w:rPr>
            </w:pPr>
            <w:r>
              <w:rPr>
                <w:rFonts w:ascii="Arial" w:hAnsi="Arial" w:cs="Arial"/>
                <w:lang w:val="es-ES" w:eastAsia="en-US"/>
              </w:rPr>
              <w:t>Apertura y saludo de bienvenida a cargo de la doctora Marta Eliana Bustamante Cubillos Coordinadora Centro Zonal Sevilla</w:t>
            </w:r>
          </w:p>
          <w:p w:rsidR="00BF24E1" w:rsidRPr="00EA05EC" w:rsidRDefault="00BF24E1" w:rsidP="00F657E1">
            <w:pPr>
              <w:jc w:val="both"/>
              <w:rPr>
                <w:rFonts w:ascii="Arial" w:hAnsi="Arial" w:cs="Arial"/>
                <w:lang w:val="es-ES" w:eastAsia="en-US"/>
              </w:rPr>
            </w:pPr>
          </w:p>
          <w:p w:rsidR="0039438C" w:rsidRDefault="00BF24E1" w:rsidP="0039438C">
            <w:pPr>
              <w:pStyle w:val="Prrafodelista"/>
              <w:numPr>
                <w:ilvl w:val="0"/>
                <w:numId w:val="20"/>
              </w:numPr>
              <w:jc w:val="both"/>
              <w:rPr>
                <w:rFonts w:ascii="Arial" w:hAnsi="Arial" w:cs="Arial"/>
                <w:lang w:val="es-ES" w:eastAsia="en-US"/>
              </w:rPr>
            </w:pPr>
            <w:r w:rsidRPr="0039438C">
              <w:rPr>
                <w:rFonts w:ascii="Arial" w:hAnsi="Arial" w:cs="Arial"/>
                <w:lang w:val="es-ES" w:eastAsia="en-US"/>
              </w:rPr>
              <w:t xml:space="preserve">Socialización de La Mesa </w:t>
            </w:r>
            <w:r w:rsidR="0039438C" w:rsidRPr="0039438C">
              <w:rPr>
                <w:rFonts w:ascii="Arial" w:hAnsi="Arial" w:cs="Arial"/>
                <w:lang w:val="es-ES" w:eastAsia="en-US"/>
              </w:rPr>
              <w:t>Pública</w:t>
            </w:r>
            <w:r w:rsidRPr="0039438C">
              <w:rPr>
                <w:rFonts w:ascii="Arial" w:hAnsi="Arial" w:cs="Arial"/>
                <w:lang w:val="es-ES" w:eastAsia="en-US"/>
              </w:rPr>
              <w:t xml:space="preserve"> de Bienestarina</w:t>
            </w:r>
            <w:r w:rsidR="0039438C" w:rsidRPr="0039438C">
              <w:rPr>
                <w:rFonts w:ascii="Arial" w:hAnsi="Arial" w:cs="Arial"/>
                <w:lang w:val="es-ES" w:eastAsia="en-US"/>
              </w:rPr>
              <w:t>.</w:t>
            </w:r>
          </w:p>
          <w:p w:rsidR="0039438C" w:rsidRPr="0039438C" w:rsidRDefault="0039438C" w:rsidP="0039438C">
            <w:pPr>
              <w:pStyle w:val="Prrafodelista"/>
              <w:rPr>
                <w:rFonts w:ascii="Arial" w:hAnsi="Arial" w:cs="Arial"/>
                <w:lang w:val="es-ES" w:eastAsia="en-US"/>
              </w:rPr>
            </w:pPr>
          </w:p>
          <w:p w:rsidR="0039438C" w:rsidRDefault="0039438C" w:rsidP="0039438C">
            <w:pPr>
              <w:pStyle w:val="Prrafodelista"/>
              <w:numPr>
                <w:ilvl w:val="0"/>
                <w:numId w:val="20"/>
              </w:numPr>
              <w:jc w:val="both"/>
              <w:rPr>
                <w:rFonts w:ascii="Arial" w:hAnsi="Arial" w:cs="Arial"/>
                <w:lang w:val="es-ES" w:eastAsia="en-US"/>
              </w:rPr>
            </w:pPr>
            <w:r>
              <w:rPr>
                <w:rFonts w:ascii="Arial" w:hAnsi="Arial" w:cs="Arial"/>
                <w:lang w:val="es-ES" w:eastAsia="en-US"/>
              </w:rPr>
              <w:t xml:space="preserve">Sesión de formulación de preguntas y respuestas de las mismas </w:t>
            </w:r>
          </w:p>
          <w:p w:rsidR="0039438C" w:rsidRPr="0039438C" w:rsidRDefault="0039438C" w:rsidP="0039438C">
            <w:pPr>
              <w:jc w:val="both"/>
              <w:rPr>
                <w:rFonts w:ascii="Arial" w:hAnsi="Arial" w:cs="Arial"/>
                <w:lang w:val="es-ES" w:eastAsia="en-US"/>
              </w:rPr>
            </w:pPr>
          </w:p>
          <w:p w:rsidR="006B2803" w:rsidRPr="0039438C" w:rsidRDefault="00BF24E1" w:rsidP="0039438C">
            <w:pPr>
              <w:pStyle w:val="Prrafodelista"/>
              <w:numPr>
                <w:ilvl w:val="0"/>
                <w:numId w:val="20"/>
              </w:numPr>
              <w:jc w:val="both"/>
              <w:rPr>
                <w:rFonts w:ascii="Arial" w:hAnsi="Arial" w:cs="Arial"/>
                <w:lang w:val="es-ES" w:eastAsia="en-US"/>
              </w:rPr>
            </w:pPr>
            <w:r w:rsidRPr="0039438C">
              <w:rPr>
                <w:rFonts w:ascii="Arial" w:hAnsi="Arial" w:cs="Arial"/>
                <w:lang w:val="es-ES" w:eastAsia="en-US"/>
              </w:rPr>
              <w:t>Degustación de las Muestras de Bienestarina</w:t>
            </w:r>
            <w:r w:rsidR="0039438C" w:rsidRPr="0039438C">
              <w:rPr>
                <w:rFonts w:ascii="Arial" w:hAnsi="Arial" w:cs="Arial"/>
                <w:lang w:val="es-ES" w:eastAsia="en-US"/>
              </w:rPr>
              <w:t>.</w:t>
            </w:r>
          </w:p>
          <w:p w:rsidR="0039438C" w:rsidRPr="00EA05EC" w:rsidRDefault="0039438C" w:rsidP="00F657E1">
            <w:pPr>
              <w:jc w:val="both"/>
              <w:rPr>
                <w:rFonts w:ascii="Arial" w:hAnsi="Arial" w:cs="Arial"/>
                <w:lang w:val="es-ES" w:eastAsia="en-US"/>
              </w:rPr>
            </w:pPr>
          </w:p>
          <w:p w:rsidR="006B2803" w:rsidRPr="00EA05EC" w:rsidRDefault="006B2803" w:rsidP="00F657E1">
            <w:pPr>
              <w:jc w:val="both"/>
              <w:rPr>
                <w:rFonts w:ascii="Arial" w:hAnsi="Arial" w:cs="Arial"/>
                <w:lang w:val="es-ES" w:eastAsia="en-US"/>
              </w:rPr>
            </w:pPr>
          </w:p>
          <w:p w:rsidR="00493A7A" w:rsidRDefault="00DC33CA" w:rsidP="00F657E1">
            <w:pPr>
              <w:spacing w:after="200"/>
              <w:jc w:val="both"/>
              <w:rPr>
                <w:rFonts w:ascii="Arial" w:hAnsi="Arial" w:cs="Arial"/>
                <w:b/>
                <w:lang w:val="es-ES" w:eastAsia="en-US"/>
              </w:rPr>
            </w:pPr>
            <w:r w:rsidRPr="00EA05EC">
              <w:rPr>
                <w:rFonts w:ascii="Arial" w:hAnsi="Arial" w:cs="Arial"/>
                <w:b/>
                <w:lang w:val="es-ES" w:eastAsia="en-US"/>
              </w:rPr>
              <w:t xml:space="preserve">Desarrollo: </w:t>
            </w:r>
          </w:p>
          <w:p w:rsidR="00D326D1" w:rsidRDefault="00D326D1" w:rsidP="00F657E1">
            <w:pPr>
              <w:spacing w:after="200"/>
              <w:jc w:val="both"/>
              <w:rPr>
                <w:rFonts w:ascii="Arial" w:hAnsi="Arial" w:cs="Arial"/>
                <w:lang w:val="es-ES" w:eastAsia="en-US"/>
              </w:rPr>
            </w:pPr>
            <w:r>
              <w:rPr>
                <w:rFonts w:ascii="Arial" w:hAnsi="Arial" w:cs="Arial"/>
                <w:lang w:val="es-ES" w:eastAsia="en-US"/>
              </w:rPr>
              <w:t xml:space="preserve">En la fecha y hora antes indicadas se convoca n la sede del auditorio de la EPSA a familias Beneficiarias de los programas: Desarrollo Infantil en Medio Familiar de Fundacoba, Hogares Infantiles, Institución Mercedes de Jesús Molina y  </w:t>
            </w:r>
            <w:r w:rsidR="00687251">
              <w:rPr>
                <w:rFonts w:ascii="Arial" w:hAnsi="Arial" w:cs="Arial"/>
                <w:lang w:val="es-ES" w:eastAsia="en-US"/>
              </w:rPr>
              <w:t xml:space="preserve">Hogar sustituto </w:t>
            </w:r>
            <w:r>
              <w:rPr>
                <w:rFonts w:ascii="Arial" w:hAnsi="Arial" w:cs="Arial"/>
                <w:lang w:val="es-ES" w:eastAsia="en-US"/>
              </w:rPr>
              <w:t>Confuturos con el objeto de realizar la mesa publica de Bienestarina</w:t>
            </w:r>
          </w:p>
          <w:p w:rsidR="00D326D1" w:rsidRPr="00030E35" w:rsidRDefault="00D326D1" w:rsidP="00030E35">
            <w:pPr>
              <w:spacing w:after="200"/>
              <w:jc w:val="both"/>
              <w:rPr>
                <w:rFonts w:ascii="Arial" w:hAnsi="Arial" w:cs="Arial"/>
                <w:lang w:val="es-ES" w:eastAsia="en-US"/>
              </w:rPr>
            </w:pPr>
            <w:r w:rsidRPr="00030E35">
              <w:rPr>
                <w:rFonts w:ascii="Arial" w:hAnsi="Arial" w:cs="Arial"/>
                <w:lang w:val="es-ES" w:eastAsia="en-US"/>
              </w:rPr>
              <w:t xml:space="preserve">Se escuchan y se entonan el himno nacional, el himno al departamento del Valle del Cauca y </w:t>
            </w:r>
            <w:r w:rsidR="00030E35" w:rsidRPr="00030E35">
              <w:rPr>
                <w:rFonts w:ascii="Arial" w:hAnsi="Arial" w:cs="Arial"/>
                <w:lang w:val="es-ES" w:eastAsia="en-US"/>
              </w:rPr>
              <w:t>E</w:t>
            </w:r>
            <w:r w:rsidRPr="00030E35">
              <w:rPr>
                <w:rFonts w:ascii="Arial" w:hAnsi="Arial" w:cs="Arial"/>
                <w:lang w:val="es-ES" w:eastAsia="en-US"/>
              </w:rPr>
              <w:t>l himno al municipio de Sevilla</w:t>
            </w:r>
            <w:r w:rsidR="00030E35" w:rsidRPr="00030E35">
              <w:rPr>
                <w:rFonts w:ascii="Arial" w:hAnsi="Arial" w:cs="Arial"/>
                <w:lang w:val="es-ES" w:eastAsia="en-US"/>
              </w:rPr>
              <w:t>.</w:t>
            </w:r>
            <w:r w:rsidRPr="00030E35">
              <w:rPr>
                <w:rFonts w:ascii="Arial" w:hAnsi="Arial" w:cs="Arial"/>
                <w:lang w:val="es-ES" w:eastAsia="en-US"/>
              </w:rPr>
              <w:t xml:space="preserve"> </w:t>
            </w:r>
            <w:r w:rsidR="00030E35" w:rsidRPr="00030E35">
              <w:rPr>
                <w:rFonts w:ascii="Arial" w:hAnsi="Arial" w:cs="Arial"/>
                <w:lang w:val="es-ES" w:eastAsia="en-US"/>
              </w:rPr>
              <w:t>Después</w:t>
            </w:r>
            <w:r w:rsidRPr="00030E35">
              <w:rPr>
                <w:rFonts w:ascii="Arial" w:hAnsi="Arial" w:cs="Arial"/>
                <w:lang w:val="es-ES" w:eastAsia="en-US"/>
              </w:rPr>
              <w:t xml:space="preserve"> la coordinadora del Centro Zonal da la Bienvenida a los asistentes e instala la mesa y habla acerca del objetivo de la misma. </w:t>
            </w:r>
          </w:p>
          <w:p w:rsidR="00D326D1" w:rsidRDefault="00D326D1" w:rsidP="00BF24E1">
            <w:pPr>
              <w:tabs>
                <w:tab w:val="left" w:pos="4041"/>
              </w:tabs>
              <w:spacing w:after="200"/>
              <w:jc w:val="both"/>
              <w:rPr>
                <w:rFonts w:ascii="Arial" w:hAnsi="Arial" w:cs="Arial"/>
                <w:b/>
                <w:bCs/>
                <w:lang w:val="es-ES" w:eastAsia="en-US"/>
              </w:rPr>
            </w:pPr>
          </w:p>
          <w:p w:rsidR="00030E35" w:rsidRPr="00030E35" w:rsidRDefault="00BF24E1" w:rsidP="00030E35">
            <w:pPr>
              <w:pStyle w:val="Prrafodelista"/>
              <w:numPr>
                <w:ilvl w:val="0"/>
                <w:numId w:val="22"/>
              </w:numPr>
              <w:tabs>
                <w:tab w:val="left" w:pos="4041"/>
              </w:tabs>
              <w:spacing w:after="200"/>
              <w:jc w:val="both"/>
              <w:rPr>
                <w:rFonts w:ascii="Arial" w:hAnsi="Arial" w:cs="Arial"/>
                <w:lang w:eastAsia="en-US"/>
              </w:rPr>
            </w:pPr>
            <w:r w:rsidRPr="00030E35">
              <w:rPr>
                <w:rFonts w:ascii="Arial" w:hAnsi="Arial" w:cs="Arial"/>
                <w:b/>
                <w:bCs/>
                <w:lang w:val="es-ES" w:eastAsia="en-US"/>
              </w:rPr>
              <w:t>MESA PÚBLICA BIENESTARINA</w:t>
            </w:r>
          </w:p>
          <w:p w:rsidR="00030E35" w:rsidRPr="00030E35" w:rsidRDefault="00030E35" w:rsidP="00030E35">
            <w:pPr>
              <w:pStyle w:val="Prrafodelista"/>
              <w:rPr>
                <w:rFonts w:ascii="Arial" w:hAnsi="Arial" w:cs="Arial"/>
                <w:b/>
                <w:bCs/>
                <w:lang w:val="es-MX" w:eastAsia="en-US"/>
              </w:rPr>
            </w:pPr>
          </w:p>
          <w:p w:rsidR="00BF24E1" w:rsidRPr="00030E35" w:rsidRDefault="00BF24E1" w:rsidP="00030E35">
            <w:pPr>
              <w:pStyle w:val="Prrafodelista"/>
              <w:tabs>
                <w:tab w:val="left" w:pos="4041"/>
              </w:tabs>
              <w:spacing w:after="200"/>
              <w:ind w:left="720"/>
              <w:jc w:val="both"/>
              <w:rPr>
                <w:rFonts w:ascii="Arial" w:hAnsi="Arial" w:cs="Arial"/>
                <w:lang w:eastAsia="en-US"/>
              </w:rPr>
            </w:pPr>
            <w:r w:rsidRPr="00030E35">
              <w:rPr>
                <w:rFonts w:ascii="Arial" w:hAnsi="Arial" w:cs="Arial"/>
                <w:b/>
                <w:bCs/>
                <w:lang w:val="es-MX" w:eastAsia="en-US"/>
              </w:rPr>
              <w:t>OBJETIVOS</w:t>
            </w:r>
          </w:p>
          <w:p w:rsidR="00281B15" w:rsidRPr="00EA05EC" w:rsidRDefault="00BE66C2" w:rsidP="00BF24E1">
            <w:pPr>
              <w:numPr>
                <w:ilvl w:val="0"/>
                <w:numId w:val="17"/>
              </w:numPr>
              <w:tabs>
                <w:tab w:val="left" w:pos="4041"/>
              </w:tabs>
              <w:spacing w:after="200"/>
              <w:jc w:val="both"/>
              <w:rPr>
                <w:rFonts w:ascii="Arial" w:hAnsi="Arial" w:cs="Arial"/>
                <w:lang w:eastAsia="en-US"/>
              </w:rPr>
            </w:pPr>
            <w:r w:rsidRPr="00EA05EC">
              <w:rPr>
                <w:rFonts w:ascii="Arial" w:hAnsi="Arial" w:cs="Arial"/>
                <w:lang w:eastAsia="en-US"/>
              </w:rPr>
              <w:t xml:space="preserve">Rendir Informe sobre la Bienestarina como alimento de alto valor nutricional  entregado a través de los diferentes programas del ICBF a través de contratistas, operadores, asociaciones y personal responsable de los puntos de entrega y a través de convenios. </w:t>
            </w:r>
          </w:p>
          <w:p w:rsidR="00281B15" w:rsidRPr="00EA05EC" w:rsidRDefault="00BE66C2" w:rsidP="00BF24E1">
            <w:pPr>
              <w:numPr>
                <w:ilvl w:val="0"/>
                <w:numId w:val="17"/>
              </w:numPr>
              <w:tabs>
                <w:tab w:val="left" w:pos="4041"/>
              </w:tabs>
              <w:spacing w:after="200"/>
              <w:jc w:val="both"/>
              <w:rPr>
                <w:rFonts w:ascii="Arial" w:hAnsi="Arial" w:cs="Arial"/>
                <w:lang w:eastAsia="en-US"/>
              </w:rPr>
            </w:pPr>
            <w:r w:rsidRPr="00EA05EC">
              <w:rPr>
                <w:rFonts w:ascii="Arial" w:hAnsi="Arial" w:cs="Arial"/>
                <w:lang w:eastAsia="en-US"/>
              </w:rPr>
              <w:t>Realizar control social, con la participación de la comunidad y entes de Control, donde se analizan las entregas, cantidades, oportunidad y calidad de la Bienestarina MÁS, distribuida por el concesionario.</w:t>
            </w:r>
          </w:p>
          <w:p w:rsidR="000E11D5" w:rsidRPr="00EA05EC" w:rsidRDefault="00BE66C2" w:rsidP="000E11D5">
            <w:pPr>
              <w:numPr>
                <w:ilvl w:val="0"/>
                <w:numId w:val="17"/>
              </w:numPr>
              <w:tabs>
                <w:tab w:val="left" w:pos="4041"/>
              </w:tabs>
              <w:spacing w:after="200"/>
              <w:jc w:val="both"/>
              <w:rPr>
                <w:rFonts w:ascii="Arial" w:hAnsi="Arial" w:cs="Arial"/>
                <w:lang w:eastAsia="en-US"/>
              </w:rPr>
            </w:pPr>
            <w:r w:rsidRPr="00EA05EC">
              <w:rPr>
                <w:rFonts w:ascii="Arial" w:hAnsi="Arial" w:cs="Arial"/>
                <w:lang w:eastAsia="en-US"/>
              </w:rPr>
              <w:t>Resolver inquietudes o dudas sobre su almacenamiento, distribución y preparación entre otros.</w:t>
            </w:r>
          </w:p>
          <w:p w:rsidR="000E11D5" w:rsidRPr="00EA05EC" w:rsidRDefault="000E11D5" w:rsidP="000E11D5">
            <w:pPr>
              <w:tabs>
                <w:tab w:val="left" w:pos="4041"/>
              </w:tabs>
              <w:spacing w:after="200"/>
              <w:jc w:val="both"/>
              <w:rPr>
                <w:rFonts w:ascii="Arial" w:hAnsi="Arial" w:cs="Arial"/>
                <w:lang w:eastAsia="en-US"/>
              </w:rPr>
            </w:pPr>
            <w:r w:rsidRPr="00EA05EC">
              <w:rPr>
                <w:rFonts w:ascii="Arial" w:hAnsi="Arial" w:cs="Arial"/>
                <w:b/>
                <w:bCs/>
                <w:lang w:val="es-MX" w:eastAsia="en-US"/>
              </w:rPr>
              <w:t>¿QUÉ ES LA BIENESTARINA MÁS?</w:t>
            </w:r>
          </w:p>
          <w:p w:rsidR="000E11D5" w:rsidRPr="00EA05EC" w:rsidRDefault="000E11D5" w:rsidP="000E11D5">
            <w:pPr>
              <w:tabs>
                <w:tab w:val="left" w:pos="4041"/>
              </w:tabs>
              <w:spacing w:after="200"/>
              <w:jc w:val="both"/>
              <w:rPr>
                <w:rFonts w:ascii="Arial" w:hAnsi="Arial" w:cs="Arial"/>
                <w:lang w:eastAsia="en-US"/>
              </w:rPr>
            </w:pPr>
            <w:r w:rsidRPr="00EA05EC">
              <w:rPr>
                <w:rFonts w:ascii="Arial" w:hAnsi="Arial" w:cs="Arial"/>
                <w:b/>
                <w:bCs/>
                <w:lang w:eastAsia="en-US"/>
              </w:rPr>
              <w:t>La Bienestarina MÁS es un Complemento Alimentario de Alto Valor Nutricional.</w:t>
            </w:r>
          </w:p>
          <w:p w:rsidR="000E11D5" w:rsidRPr="00EA05EC" w:rsidRDefault="000E11D5" w:rsidP="000E11D5">
            <w:pPr>
              <w:tabs>
                <w:tab w:val="left" w:pos="4041"/>
              </w:tabs>
              <w:spacing w:after="200"/>
              <w:jc w:val="both"/>
              <w:rPr>
                <w:rFonts w:ascii="Arial" w:hAnsi="Arial" w:cs="Arial"/>
                <w:lang w:eastAsia="en-US"/>
              </w:rPr>
            </w:pPr>
            <w:r w:rsidRPr="00EA05EC">
              <w:rPr>
                <w:rFonts w:ascii="Arial" w:hAnsi="Arial" w:cs="Arial"/>
                <w:lang w:eastAsia="en-US"/>
              </w:rPr>
              <w:t xml:space="preserve">Producido y distribuido por el ICBF desde el año 1976 a la población vulnerable del país, a través de sus programas. </w:t>
            </w:r>
          </w:p>
          <w:p w:rsidR="000E11D5" w:rsidRPr="00EA05EC" w:rsidRDefault="000E11D5" w:rsidP="000E11D5">
            <w:pPr>
              <w:tabs>
                <w:tab w:val="left" w:pos="4041"/>
              </w:tabs>
              <w:spacing w:after="200"/>
              <w:jc w:val="both"/>
              <w:rPr>
                <w:rFonts w:ascii="Arial" w:hAnsi="Arial" w:cs="Arial"/>
                <w:lang w:eastAsia="en-US"/>
              </w:rPr>
            </w:pPr>
            <w:r w:rsidRPr="00EA05EC">
              <w:rPr>
                <w:rFonts w:ascii="Arial" w:hAnsi="Arial" w:cs="Arial"/>
                <w:lang w:eastAsia="en-US"/>
              </w:rPr>
              <w:t xml:space="preserve">Es una mezcla de origen vegetal adicionada con leche en polvo entera, con vitaminas, ácidos grasos (omega 3,6,9) y minerales aminoquelados (como hierro y zinc)  que aportan una mejor absorción de nutrientes. </w:t>
            </w:r>
          </w:p>
          <w:p w:rsidR="000E11D5" w:rsidRPr="00EA05EC" w:rsidRDefault="000E11D5" w:rsidP="000E11D5">
            <w:pPr>
              <w:tabs>
                <w:tab w:val="left" w:pos="4041"/>
              </w:tabs>
              <w:spacing w:after="200"/>
              <w:jc w:val="both"/>
              <w:rPr>
                <w:rFonts w:ascii="Arial" w:hAnsi="Arial" w:cs="Arial"/>
                <w:lang w:eastAsia="en-US"/>
              </w:rPr>
            </w:pPr>
            <w:r w:rsidRPr="00EA05EC">
              <w:rPr>
                <w:rFonts w:ascii="Arial" w:hAnsi="Arial" w:cs="Arial"/>
                <w:lang w:eastAsia="en-US"/>
              </w:rPr>
              <w:t>Actualmente se produce en las plantas de Sabanagrande (Atlántico) y Cartago (Valle del Cauca).</w:t>
            </w:r>
          </w:p>
          <w:p w:rsidR="000E11D5" w:rsidRPr="00EA05EC" w:rsidRDefault="000E11D5" w:rsidP="000E11D5">
            <w:pPr>
              <w:tabs>
                <w:tab w:val="left" w:pos="4041"/>
              </w:tabs>
              <w:spacing w:after="200"/>
              <w:jc w:val="both"/>
              <w:rPr>
                <w:rFonts w:ascii="Arial" w:hAnsi="Arial" w:cs="Arial"/>
                <w:lang w:eastAsia="en-US"/>
              </w:rPr>
            </w:pPr>
          </w:p>
          <w:p w:rsidR="000E11D5" w:rsidRPr="00EA05EC" w:rsidRDefault="000E11D5" w:rsidP="000E11D5">
            <w:pPr>
              <w:tabs>
                <w:tab w:val="left" w:pos="4041"/>
              </w:tabs>
              <w:spacing w:after="200"/>
              <w:jc w:val="both"/>
              <w:rPr>
                <w:rFonts w:ascii="Arial" w:hAnsi="Arial" w:cs="Arial"/>
                <w:lang w:eastAsia="en-US"/>
              </w:rPr>
            </w:pPr>
            <w:r w:rsidRPr="00EA05EC">
              <w:rPr>
                <w:rFonts w:ascii="Arial" w:hAnsi="Arial" w:cs="Arial"/>
                <w:b/>
                <w:bCs/>
                <w:lang w:val="es-MX" w:eastAsia="en-US"/>
              </w:rPr>
              <w:t>CÓMO CONSUMIR LA BIENESTARINA MÁS</w:t>
            </w:r>
          </w:p>
          <w:p w:rsidR="000E11D5" w:rsidRPr="00EA05EC" w:rsidRDefault="000E11D5" w:rsidP="000E11D5">
            <w:pPr>
              <w:tabs>
                <w:tab w:val="left" w:pos="4041"/>
              </w:tabs>
              <w:spacing w:after="200"/>
              <w:jc w:val="both"/>
              <w:rPr>
                <w:rFonts w:ascii="Arial" w:hAnsi="Arial" w:cs="Arial"/>
                <w:lang w:val="es-ES" w:eastAsia="en-US"/>
              </w:rPr>
            </w:pPr>
            <w:r w:rsidRPr="00EA05EC">
              <w:rPr>
                <w:rFonts w:ascii="Arial" w:hAnsi="Arial" w:cs="Arial"/>
                <w:lang w:val="es-ES" w:eastAsia="en-US"/>
              </w:rPr>
              <w:t>Debe ser consumida por los beneficiarios, como parte de una alimentación balanceada y mantener hábitos de vida saludables.</w:t>
            </w:r>
          </w:p>
          <w:p w:rsidR="00EC39D2" w:rsidRPr="00EA05EC" w:rsidRDefault="000E11D5" w:rsidP="000E11D5">
            <w:pPr>
              <w:tabs>
                <w:tab w:val="left" w:pos="4041"/>
              </w:tabs>
              <w:spacing w:after="200"/>
              <w:jc w:val="both"/>
              <w:rPr>
                <w:rFonts w:ascii="Arial" w:hAnsi="Arial" w:cs="Arial"/>
                <w:lang w:eastAsia="en-US"/>
              </w:rPr>
            </w:pPr>
            <w:r w:rsidRPr="00EA05EC">
              <w:rPr>
                <w:rFonts w:ascii="Arial" w:hAnsi="Arial" w:cs="Arial"/>
                <w:lang w:val="es-ES" w:eastAsia="en-US"/>
              </w:rPr>
              <w:t>La Bienestarina Más puede utilizarse en preparaciones como: coladas, sorbetes de frutas, sopas, tortas, natillas, flanes, galletas y hojuelas, entre otras, con un bajo cos</w:t>
            </w:r>
            <w:r w:rsidR="00EC39D2" w:rsidRPr="00EA05EC">
              <w:rPr>
                <w:rFonts w:ascii="Arial" w:hAnsi="Arial" w:cs="Arial"/>
                <w:lang w:val="es-ES" w:eastAsia="en-US"/>
              </w:rPr>
              <w:t>to y excelente valor nutrición</w:t>
            </w:r>
          </w:p>
          <w:p w:rsidR="00EC39D2" w:rsidRPr="00EA05EC" w:rsidRDefault="00EC39D2" w:rsidP="00EC39D2">
            <w:pPr>
              <w:tabs>
                <w:tab w:val="left" w:pos="4041"/>
              </w:tabs>
              <w:spacing w:after="200"/>
              <w:jc w:val="both"/>
              <w:rPr>
                <w:rFonts w:ascii="Arial" w:hAnsi="Arial" w:cs="Arial"/>
                <w:b/>
                <w:bCs/>
                <w:lang w:val="es-MX" w:eastAsia="en-US"/>
              </w:rPr>
            </w:pPr>
          </w:p>
          <w:p w:rsidR="00EC39D2" w:rsidRDefault="00EA05EC" w:rsidP="00EC39D2">
            <w:pPr>
              <w:tabs>
                <w:tab w:val="left" w:pos="4041"/>
              </w:tabs>
              <w:spacing w:after="200"/>
              <w:jc w:val="both"/>
              <w:rPr>
                <w:rFonts w:ascii="Arial" w:hAnsi="Arial" w:cs="Arial"/>
                <w:b/>
                <w:bCs/>
                <w:lang w:val="es-MX" w:eastAsia="en-US"/>
              </w:rPr>
            </w:pPr>
            <w:r>
              <w:rPr>
                <w:rFonts w:ascii="Arial Narrow" w:hAnsi="Arial Narrow" w:cs="Arial"/>
                <w:noProof/>
                <w:sz w:val="22"/>
                <w:szCs w:val="22"/>
                <w:lang w:eastAsia="es-CO"/>
              </w:rPr>
              <w:lastRenderedPageBreak/>
              <w:drawing>
                <wp:anchor distT="0" distB="0" distL="114300" distR="114300" simplePos="0" relativeHeight="251632640" behindDoc="0" locked="0" layoutInCell="1" allowOverlap="1" wp14:anchorId="12285B0E" wp14:editId="3139D1E6">
                  <wp:simplePos x="0" y="0"/>
                  <wp:positionH relativeFrom="column">
                    <wp:posOffset>315595</wp:posOffset>
                  </wp:positionH>
                  <wp:positionV relativeFrom="paragraph">
                    <wp:posOffset>330835</wp:posOffset>
                  </wp:positionV>
                  <wp:extent cx="4343400" cy="2414270"/>
                  <wp:effectExtent l="0" t="0" r="0" b="508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3400" cy="2414270"/>
                          </a:xfrm>
                          <a:prstGeom prst="rect">
                            <a:avLst/>
                          </a:prstGeom>
                          <a:noFill/>
                        </pic:spPr>
                      </pic:pic>
                    </a:graphicData>
                  </a:graphic>
                  <wp14:sizeRelH relativeFrom="page">
                    <wp14:pctWidth>0</wp14:pctWidth>
                  </wp14:sizeRelH>
                  <wp14:sizeRelV relativeFrom="page">
                    <wp14:pctHeight>0</wp14:pctHeight>
                  </wp14:sizeRelV>
                </wp:anchor>
              </w:drawing>
            </w:r>
            <w:r w:rsidR="00EC39D2" w:rsidRPr="00EA05EC">
              <w:rPr>
                <w:rFonts w:ascii="Arial" w:hAnsi="Arial" w:cs="Arial"/>
                <w:b/>
                <w:bCs/>
                <w:lang w:val="es-MX" w:eastAsia="en-US"/>
              </w:rPr>
              <w:t>BENEFICIOS DEL CONSUMO DE BIENESTARINA  MÁS</w:t>
            </w:r>
          </w:p>
          <w:p w:rsidR="00F768A0" w:rsidRDefault="00F768A0" w:rsidP="00F768A0">
            <w:pPr>
              <w:tabs>
                <w:tab w:val="left" w:pos="4041"/>
              </w:tabs>
              <w:spacing w:after="200"/>
              <w:jc w:val="both"/>
              <w:rPr>
                <w:rFonts w:ascii="Arial Narrow" w:hAnsi="Arial Narrow" w:cs="Arial"/>
                <w:sz w:val="22"/>
                <w:szCs w:val="22"/>
                <w:lang w:val="es-ES" w:eastAsia="en-US"/>
              </w:rPr>
            </w:pPr>
          </w:p>
          <w:p w:rsidR="00A223C6" w:rsidRPr="00EA05EC" w:rsidRDefault="00A223C6" w:rsidP="00A223C6">
            <w:pPr>
              <w:spacing w:after="200"/>
              <w:jc w:val="both"/>
              <w:rPr>
                <w:rFonts w:ascii="Arial" w:hAnsi="Arial" w:cs="Arial"/>
                <w:b/>
                <w:bCs/>
                <w:szCs w:val="22"/>
                <w:lang w:val="es-ES" w:eastAsia="en-US"/>
              </w:rPr>
            </w:pPr>
            <w:r w:rsidRPr="00EA05EC">
              <w:rPr>
                <w:rFonts w:ascii="Arial" w:hAnsi="Arial" w:cs="Arial"/>
                <w:b/>
                <w:bCs/>
                <w:szCs w:val="22"/>
                <w:lang w:val="es-ES" w:eastAsia="en-US"/>
              </w:rPr>
              <w:t>OBJETIVO DE LA PRODUCCION DE ALIMENTOS</w:t>
            </w:r>
            <w:r w:rsidRPr="00EA05EC">
              <w:rPr>
                <w:rFonts w:ascii="Arial" w:hAnsi="Arial" w:cs="Arial"/>
                <w:b/>
                <w:szCs w:val="22"/>
                <w:lang w:eastAsia="en-US"/>
              </w:rPr>
              <w:t xml:space="preserve"> </w:t>
            </w:r>
            <w:r w:rsidRPr="00EA05EC">
              <w:rPr>
                <w:rFonts w:ascii="Arial" w:hAnsi="Arial" w:cs="Arial"/>
                <w:b/>
                <w:bCs/>
                <w:szCs w:val="22"/>
                <w:lang w:val="es-ES" w:eastAsia="en-US"/>
              </w:rPr>
              <w:t>DE ALTO VALOR NUTRICIONAL.</w:t>
            </w:r>
          </w:p>
          <w:p w:rsidR="00A223C6" w:rsidRPr="00EA05EC" w:rsidRDefault="00A223C6" w:rsidP="00A223C6">
            <w:pPr>
              <w:spacing w:after="200"/>
              <w:jc w:val="both"/>
              <w:rPr>
                <w:rFonts w:ascii="Arial" w:hAnsi="Arial" w:cs="Arial"/>
                <w:szCs w:val="22"/>
                <w:lang w:val="es-ES" w:eastAsia="en-US"/>
              </w:rPr>
            </w:pPr>
            <w:r w:rsidRPr="00EA05EC">
              <w:rPr>
                <w:rFonts w:ascii="Arial" w:hAnsi="Arial" w:cs="Arial"/>
                <w:szCs w:val="22"/>
                <w:lang w:val="es-ES" w:eastAsia="en-US"/>
              </w:rPr>
              <w:t>Producir un alimento de alto valor nutricional denominado BIENESTARINA MÁS, de fácil preparación y a bajo costo, que se distribuye gratuitamente como complemento nutricional a la población más vulnerable a saber:  Niños, Niñas y Adolescentes beneficiarios de los programas del ICBF, mujeres embarazadas, madres lactantes, y personas en estado de desnutrición.</w:t>
            </w:r>
          </w:p>
          <w:p w:rsidR="00AB47D4" w:rsidRDefault="00AB47D4" w:rsidP="00A223C6">
            <w:pPr>
              <w:spacing w:after="200"/>
              <w:jc w:val="both"/>
              <w:rPr>
                <w:rFonts w:ascii="Arial Narrow" w:hAnsi="Arial Narrow" w:cs="Arial"/>
                <w:sz w:val="22"/>
                <w:szCs w:val="22"/>
                <w:lang w:val="es-ES" w:eastAsia="en-US"/>
              </w:rPr>
            </w:pPr>
          </w:p>
          <w:p w:rsidR="00AB47D4" w:rsidRPr="00A223C6" w:rsidRDefault="00AB47D4" w:rsidP="00A223C6">
            <w:pPr>
              <w:spacing w:after="200"/>
              <w:jc w:val="both"/>
              <w:rPr>
                <w:rFonts w:ascii="Arial Narrow" w:hAnsi="Arial Narrow" w:cs="Arial"/>
                <w:sz w:val="22"/>
                <w:szCs w:val="22"/>
                <w:lang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687251" w:rsidRDefault="00687251" w:rsidP="00AB47D4">
            <w:pPr>
              <w:spacing w:after="200"/>
              <w:jc w:val="center"/>
              <w:rPr>
                <w:rFonts w:ascii="Arial Narrow" w:hAnsi="Arial Narrow" w:cs="Arial"/>
                <w:b/>
                <w:sz w:val="22"/>
                <w:szCs w:val="22"/>
                <w:lang w:val="es-ES" w:eastAsia="en-US"/>
              </w:rPr>
            </w:pPr>
          </w:p>
          <w:p w:rsidR="00A223C6" w:rsidRPr="00A223C6" w:rsidRDefault="00AB47D4" w:rsidP="00AB47D4">
            <w:pPr>
              <w:spacing w:after="200"/>
              <w:jc w:val="center"/>
              <w:rPr>
                <w:rFonts w:ascii="Arial Narrow" w:hAnsi="Arial Narrow" w:cs="Arial"/>
                <w:b/>
                <w:sz w:val="22"/>
                <w:szCs w:val="22"/>
                <w:lang w:eastAsia="en-US"/>
              </w:rPr>
            </w:pPr>
            <w:r w:rsidRPr="00AB47D4">
              <w:rPr>
                <w:rFonts w:ascii="Arial Narrow" w:hAnsi="Arial Narrow" w:cs="Arial"/>
                <w:b/>
                <w:sz w:val="22"/>
                <w:szCs w:val="22"/>
                <w:lang w:eastAsia="en-US"/>
              </w:rPr>
              <w:drawing>
                <wp:anchor distT="0" distB="0" distL="114300" distR="114300" simplePos="0" relativeHeight="251633664" behindDoc="0" locked="0" layoutInCell="1" allowOverlap="1" wp14:anchorId="33FC638B" wp14:editId="74838BA2">
                  <wp:simplePos x="0" y="0"/>
                  <wp:positionH relativeFrom="column">
                    <wp:posOffset>789940</wp:posOffset>
                  </wp:positionH>
                  <wp:positionV relativeFrom="paragraph">
                    <wp:posOffset>306705</wp:posOffset>
                  </wp:positionV>
                  <wp:extent cx="4648200" cy="2822575"/>
                  <wp:effectExtent l="0" t="0" r="0" b="0"/>
                  <wp:wrapTopAndBottom/>
                  <wp:docPr id="307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4" name="Imagen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8200" cy="28225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A223C6" w:rsidRPr="00A223C6">
              <w:rPr>
                <w:rFonts w:ascii="Arial Narrow" w:hAnsi="Arial Narrow" w:cs="Arial"/>
                <w:b/>
                <w:sz w:val="22"/>
                <w:szCs w:val="22"/>
                <w:lang w:val="es-ES" w:eastAsia="en-US"/>
              </w:rPr>
              <w:t>PROCESO LOGÍSTICO DE PRODUCCIÓN Y DISTRIBUCIÓN DE BIENESTARINA</w:t>
            </w:r>
          </w:p>
          <w:p w:rsidR="00AB47D4" w:rsidRDefault="00AB47D4" w:rsidP="00F657E1">
            <w:pPr>
              <w:spacing w:after="200"/>
              <w:jc w:val="both"/>
              <w:rPr>
                <w:rFonts w:ascii="Arial Narrow" w:hAnsi="Arial Narrow" w:cs="Arial"/>
                <w:b/>
                <w:sz w:val="22"/>
                <w:szCs w:val="22"/>
                <w:lang w:val="es-ES" w:eastAsia="en-US"/>
              </w:rPr>
            </w:pPr>
          </w:p>
          <w:p w:rsidR="00687251" w:rsidRDefault="00687251" w:rsidP="00F657E1">
            <w:pPr>
              <w:spacing w:after="200"/>
              <w:jc w:val="both"/>
              <w:rPr>
                <w:rFonts w:ascii="Arial Narrow" w:hAnsi="Arial Narrow" w:cs="Arial"/>
                <w:b/>
                <w:sz w:val="22"/>
                <w:szCs w:val="22"/>
                <w:lang w:val="es-ES" w:eastAsia="en-US"/>
              </w:rPr>
            </w:pPr>
          </w:p>
          <w:p w:rsidR="00AB47D4" w:rsidRPr="00EA05EC" w:rsidRDefault="00AB47D4" w:rsidP="00AB47D4">
            <w:pPr>
              <w:spacing w:after="200"/>
              <w:jc w:val="both"/>
              <w:rPr>
                <w:rFonts w:ascii="Arial" w:hAnsi="Arial" w:cs="Arial"/>
                <w:b/>
                <w:lang w:eastAsia="en-US"/>
              </w:rPr>
            </w:pPr>
            <w:r w:rsidRPr="00EA05EC">
              <w:rPr>
                <w:rFonts w:ascii="Arial" w:hAnsi="Arial" w:cs="Arial"/>
                <w:b/>
                <w:bCs/>
                <w:lang w:val="es-ES" w:eastAsia="en-US"/>
              </w:rPr>
              <w:t>POBLACIÓN BENEFICIARIA</w:t>
            </w:r>
          </w:p>
          <w:p w:rsidR="00AB47D4" w:rsidRDefault="00AB47D4" w:rsidP="00AB47D4">
            <w:pPr>
              <w:spacing w:after="200"/>
              <w:jc w:val="both"/>
              <w:rPr>
                <w:rFonts w:ascii="Arial" w:hAnsi="Arial" w:cs="Arial"/>
                <w:lang w:val="es-ES" w:eastAsia="en-US"/>
              </w:rPr>
            </w:pPr>
            <w:r w:rsidRPr="00EA05EC">
              <w:rPr>
                <w:rFonts w:ascii="Arial" w:hAnsi="Arial" w:cs="Arial"/>
                <w:lang w:eastAsia="en-US"/>
              </w:rPr>
              <w:t xml:space="preserve">Desde sus inicios, la Bienestarina en polvo se ha suministrado a </w:t>
            </w:r>
            <w:r w:rsidRPr="00EA05EC">
              <w:rPr>
                <w:rFonts w:ascii="Arial" w:hAnsi="Arial" w:cs="Arial"/>
                <w:lang w:val="es-ES" w:eastAsia="en-US"/>
              </w:rPr>
              <w:t xml:space="preserve">Niños, Niñas y Adolescentes beneficiarios de los programas del ICBF, mujeres embarazadas, madres lactantes, y personas en estado de desnutrición y a través de la suscripción de convenios a población que lo requiera. </w:t>
            </w:r>
          </w:p>
          <w:p w:rsidR="00687251" w:rsidRPr="00EA05EC" w:rsidRDefault="00687251" w:rsidP="00AB47D4">
            <w:pPr>
              <w:spacing w:after="200"/>
              <w:jc w:val="both"/>
              <w:rPr>
                <w:rFonts w:ascii="Arial" w:hAnsi="Arial" w:cs="Arial"/>
                <w:lang w:eastAsia="en-US"/>
              </w:rPr>
            </w:pPr>
          </w:p>
          <w:p w:rsidR="00AB47D4" w:rsidRPr="00EA05EC" w:rsidRDefault="00AB47D4" w:rsidP="00AB47D4">
            <w:pPr>
              <w:spacing w:after="200"/>
              <w:jc w:val="both"/>
              <w:rPr>
                <w:rFonts w:ascii="Arial" w:hAnsi="Arial" w:cs="Arial"/>
                <w:b/>
                <w:lang w:eastAsia="en-US"/>
              </w:rPr>
            </w:pPr>
            <w:r w:rsidRPr="00EA05EC">
              <w:rPr>
                <w:rFonts w:ascii="Arial" w:hAnsi="Arial" w:cs="Arial"/>
                <w:b/>
                <w:bCs/>
                <w:lang w:val="es-ES" w:eastAsia="en-US"/>
              </w:rPr>
              <w:t>OBJETIVO DE LA PRODUCCION DE ALIMENTOS DE ALTO VALOR NUTRICIONAL.</w:t>
            </w:r>
          </w:p>
          <w:p w:rsidR="00687251" w:rsidRPr="00687251" w:rsidRDefault="00AB47D4" w:rsidP="00AB47D4">
            <w:pPr>
              <w:spacing w:after="200"/>
              <w:jc w:val="both"/>
              <w:rPr>
                <w:rFonts w:ascii="Arial" w:hAnsi="Arial" w:cs="Arial"/>
                <w:lang w:val="es-ES" w:eastAsia="en-US"/>
              </w:rPr>
            </w:pPr>
            <w:r w:rsidRPr="00EA05EC">
              <w:rPr>
                <w:rFonts w:ascii="Arial" w:hAnsi="Arial" w:cs="Arial"/>
                <w:lang w:val="es-ES" w:eastAsia="en-US"/>
              </w:rPr>
              <w:t>Producir un alimento de alto valor nutricional denominado BIENESTARINA MÁS, de fácil preparación y a bajo costo, que se distribuye gratuitamente como complemento nutricional a la población más vulnerable a saber:  Niños, Niñas y Adolescentes beneficiarios de los programas del ICBF, mujeres embarazadas, madres lactantes, y personas en estado de desnutrición.</w:t>
            </w:r>
          </w:p>
          <w:p w:rsidR="00AB47D4" w:rsidRPr="00EA05EC" w:rsidRDefault="00AB47D4" w:rsidP="00AB47D4">
            <w:pPr>
              <w:spacing w:after="200"/>
              <w:jc w:val="both"/>
              <w:rPr>
                <w:rFonts w:ascii="Arial" w:hAnsi="Arial" w:cs="Arial"/>
                <w:b/>
                <w:lang w:eastAsia="en-US"/>
              </w:rPr>
            </w:pPr>
            <w:r w:rsidRPr="00EA05EC">
              <w:rPr>
                <w:rFonts w:ascii="Arial" w:hAnsi="Arial" w:cs="Arial"/>
                <w:noProof/>
                <w:lang w:eastAsia="es-CO"/>
              </w:rPr>
              <w:lastRenderedPageBreak/>
              <w:drawing>
                <wp:anchor distT="0" distB="0" distL="114300" distR="114300" simplePos="0" relativeHeight="251639808" behindDoc="0" locked="0" layoutInCell="1" allowOverlap="1" wp14:anchorId="31B234C7" wp14:editId="1C9F8F4F">
                  <wp:simplePos x="0" y="0"/>
                  <wp:positionH relativeFrom="column">
                    <wp:posOffset>247015</wp:posOffset>
                  </wp:positionH>
                  <wp:positionV relativeFrom="paragraph">
                    <wp:posOffset>455930</wp:posOffset>
                  </wp:positionV>
                  <wp:extent cx="5648325" cy="2962275"/>
                  <wp:effectExtent l="0" t="0" r="9525" b="952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l="-679" t="19321" b="14650"/>
                          <a:stretch>
                            <a:fillRect/>
                          </a:stretch>
                        </pic:blipFill>
                        <pic:spPr bwMode="auto">
                          <a:xfrm>
                            <a:off x="0" y="0"/>
                            <a:ext cx="5648325" cy="2962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5EC">
              <w:rPr>
                <w:rFonts w:ascii="Arial" w:hAnsi="Arial" w:cs="Arial"/>
                <w:b/>
                <w:bCs/>
                <w:lang w:eastAsia="en-US"/>
              </w:rPr>
              <w:t xml:space="preserve">DESCRIPCIÓN Y CONCEPTOS DEL PROCESO </w:t>
            </w:r>
          </w:p>
          <w:p w:rsidR="006B2803" w:rsidRDefault="006B2803" w:rsidP="00F657E1">
            <w:pPr>
              <w:spacing w:after="200"/>
              <w:jc w:val="both"/>
              <w:rPr>
                <w:rFonts w:ascii="Arial Narrow" w:hAnsi="Arial Narrow" w:cs="Arial"/>
                <w:b/>
                <w:sz w:val="22"/>
                <w:szCs w:val="22"/>
                <w:lang w:val="es-ES" w:eastAsia="en-US"/>
              </w:rPr>
            </w:pPr>
          </w:p>
          <w:p w:rsidR="006B2803" w:rsidRDefault="006B2803" w:rsidP="00F657E1">
            <w:pPr>
              <w:spacing w:after="200"/>
              <w:jc w:val="both"/>
              <w:rPr>
                <w:rFonts w:ascii="Arial Narrow" w:hAnsi="Arial Narrow" w:cs="Arial"/>
                <w:b/>
                <w:sz w:val="22"/>
                <w:szCs w:val="22"/>
                <w:lang w:val="es-ES" w:eastAsia="en-US"/>
              </w:rPr>
            </w:pPr>
          </w:p>
          <w:p w:rsidR="00AB47D4" w:rsidRPr="00EA05EC" w:rsidRDefault="00AB47D4" w:rsidP="00AB47D4">
            <w:pPr>
              <w:spacing w:after="200"/>
              <w:jc w:val="both"/>
              <w:rPr>
                <w:rFonts w:ascii="Arial" w:hAnsi="Arial" w:cs="Arial"/>
                <w:b/>
                <w:lang w:eastAsia="en-US"/>
              </w:rPr>
            </w:pPr>
            <w:r w:rsidRPr="00EA05EC">
              <w:rPr>
                <w:rFonts w:ascii="Arial" w:hAnsi="Arial" w:cs="Arial"/>
                <w:b/>
                <w:noProof/>
                <w:lang w:eastAsia="es-CO"/>
              </w:rPr>
              <w:drawing>
                <wp:anchor distT="0" distB="0" distL="114300" distR="114300" simplePos="0" relativeHeight="251655168" behindDoc="0" locked="0" layoutInCell="1" allowOverlap="1" wp14:anchorId="01909103" wp14:editId="2217D00C">
                  <wp:simplePos x="0" y="0"/>
                  <wp:positionH relativeFrom="column">
                    <wp:posOffset>351790</wp:posOffset>
                  </wp:positionH>
                  <wp:positionV relativeFrom="paragraph">
                    <wp:posOffset>368300</wp:posOffset>
                  </wp:positionV>
                  <wp:extent cx="4707255" cy="265620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7255" cy="2656205"/>
                          </a:xfrm>
                          <a:prstGeom prst="rect">
                            <a:avLst/>
                          </a:prstGeom>
                          <a:noFill/>
                        </pic:spPr>
                      </pic:pic>
                    </a:graphicData>
                  </a:graphic>
                  <wp14:sizeRelH relativeFrom="page">
                    <wp14:pctWidth>0</wp14:pctWidth>
                  </wp14:sizeRelH>
                  <wp14:sizeRelV relativeFrom="page">
                    <wp14:pctHeight>0</wp14:pctHeight>
                  </wp14:sizeRelV>
                </wp:anchor>
              </w:drawing>
            </w:r>
            <w:r w:rsidRPr="00EA05EC">
              <w:rPr>
                <w:rFonts w:ascii="Arial" w:hAnsi="Arial" w:cs="Arial"/>
                <w:b/>
                <w:bCs/>
                <w:lang w:val="es-ES" w:eastAsia="en-US"/>
              </w:rPr>
              <w:t xml:space="preserve">COBERTURA DEL PROYECTO DE  BIENESTARINA EN EL MUNICIPIO </w:t>
            </w:r>
            <w:r w:rsidRPr="00EA05EC">
              <w:rPr>
                <w:rFonts w:ascii="Arial" w:hAnsi="Arial" w:cs="Arial"/>
                <w:b/>
                <w:bCs/>
                <w:lang w:eastAsia="en-US"/>
              </w:rPr>
              <w:t xml:space="preserve">SEVILLA </w:t>
            </w:r>
          </w:p>
          <w:p w:rsidR="00AB47D4" w:rsidRPr="00EA05EC" w:rsidRDefault="00AB47D4" w:rsidP="00AB47D4">
            <w:pPr>
              <w:spacing w:after="200"/>
              <w:ind w:firstLine="708"/>
              <w:jc w:val="both"/>
              <w:rPr>
                <w:rFonts w:ascii="Arial" w:hAnsi="Arial" w:cs="Arial"/>
                <w:b/>
                <w:lang w:eastAsia="en-US"/>
              </w:rPr>
            </w:pPr>
            <w:r w:rsidRPr="00EA05EC">
              <w:rPr>
                <w:rFonts w:ascii="Arial" w:hAnsi="Arial" w:cs="Arial"/>
                <w:b/>
                <w:bCs/>
                <w:lang w:eastAsia="en-US"/>
              </w:rPr>
              <w:t>**Datos a fecha de corte mes julio 2015.</w:t>
            </w:r>
          </w:p>
          <w:p w:rsidR="006B2803" w:rsidRDefault="006B2803" w:rsidP="00EC39D2">
            <w:pPr>
              <w:spacing w:after="200"/>
              <w:ind w:firstLine="708"/>
              <w:jc w:val="both"/>
              <w:rPr>
                <w:rFonts w:ascii="Arial Narrow" w:hAnsi="Arial Narrow" w:cs="Arial"/>
                <w:b/>
                <w:sz w:val="22"/>
                <w:szCs w:val="22"/>
                <w:lang w:val="es-ES" w:eastAsia="en-US"/>
              </w:rPr>
            </w:pPr>
          </w:p>
          <w:p w:rsidR="00EC39D2" w:rsidRPr="00EA05EC" w:rsidRDefault="00EC39D2" w:rsidP="00EC39D2">
            <w:pPr>
              <w:spacing w:after="200"/>
              <w:ind w:firstLine="708"/>
              <w:jc w:val="both"/>
              <w:rPr>
                <w:rFonts w:ascii="Arial" w:hAnsi="Arial" w:cs="Arial"/>
                <w:b/>
                <w:lang w:val="es-ES" w:eastAsia="en-US"/>
              </w:rPr>
            </w:pPr>
          </w:p>
          <w:p w:rsidR="00AB47D4" w:rsidRPr="00EA05EC" w:rsidRDefault="00AB47D4" w:rsidP="00AB47D4">
            <w:pPr>
              <w:spacing w:after="200"/>
              <w:jc w:val="both"/>
              <w:rPr>
                <w:rFonts w:ascii="Arial" w:hAnsi="Arial" w:cs="Arial"/>
                <w:b/>
                <w:lang w:eastAsia="en-US"/>
              </w:rPr>
            </w:pPr>
            <w:r w:rsidRPr="00EA05EC">
              <w:rPr>
                <w:rFonts w:ascii="Arial" w:hAnsi="Arial" w:cs="Arial"/>
                <w:b/>
                <w:noProof/>
                <w:lang w:eastAsia="es-CO"/>
              </w:rPr>
              <w:lastRenderedPageBreak/>
              <w:drawing>
                <wp:anchor distT="0" distB="0" distL="114300" distR="114300" simplePos="0" relativeHeight="251659264" behindDoc="0" locked="0" layoutInCell="1" allowOverlap="1" wp14:anchorId="681EA87B" wp14:editId="7B3261E7">
                  <wp:simplePos x="0" y="0"/>
                  <wp:positionH relativeFrom="column">
                    <wp:posOffset>262890</wp:posOffset>
                  </wp:positionH>
                  <wp:positionV relativeFrom="paragraph">
                    <wp:posOffset>646430</wp:posOffset>
                  </wp:positionV>
                  <wp:extent cx="5560695" cy="1231875"/>
                  <wp:effectExtent l="0" t="0" r="1905" b="698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0695" cy="1231875"/>
                          </a:xfrm>
                          <a:prstGeom prst="rect">
                            <a:avLst/>
                          </a:prstGeom>
                          <a:noFill/>
                        </pic:spPr>
                      </pic:pic>
                    </a:graphicData>
                  </a:graphic>
                  <wp14:sizeRelH relativeFrom="page">
                    <wp14:pctWidth>0</wp14:pctWidth>
                  </wp14:sizeRelH>
                  <wp14:sizeRelV relativeFrom="page">
                    <wp14:pctHeight>0</wp14:pctHeight>
                  </wp14:sizeRelV>
                </wp:anchor>
              </w:drawing>
            </w:r>
            <w:r w:rsidRPr="00EA05EC">
              <w:rPr>
                <w:rFonts w:ascii="Arial" w:hAnsi="Arial" w:cs="Arial"/>
                <w:b/>
                <w:bCs/>
                <w:lang w:val="es-ES" w:eastAsia="en-US"/>
              </w:rPr>
              <w:t xml:space="preserve">VISITAS DE INTERVENTORIA REALIZADAS DURANTE EL 2015 </w:t>
            </w:r>
            <w:r w:rsidRPr="00EA05EC">
              <w:rPr>
                <w:rFonts w:ascii="Arial" w:hAnsi="Arial" w:cs="Arial"/>
                <w:b/>
                <w:bCs/>
                <w:lang w:eastAsia="en-US"/>
              </w:rPr>
              <w:t>A FECHA DE CORTE JULIO</w:t>
            </w:r>
            <w:r w:rsidRPr="00EA05EC">
              <w:rPr>
                <w:rFonts w:ascii="Arial" w:hAnsi="Arial" w:cs="Arial"/>
                <w:b/>
                <w:lang w:eastAsia="en-US"/>
              </w:rPr>
              <w:t xml:space="preserve"> </w:t>
            </w:r>
            <w:r w:rsidRPr="00EA05EC">
              <w:rPr>
                <w:rFonts w:ascii="Arial" w:hAnsi="Arial" w:cs="Arial"/>
                <w:b/>
                <w:bCs/>
                <w:lang w:val="es-ES" w:eastAsia="en-US"/>
              </w:rPr>
              <w:t xml:space="preserve">REGIONAL VALLE DEL CAUCA MUNICIPIO </w:t>
            </w:r>
            <w:r w:rsidRPr="00EA05EC">
              <w:rPr>
                <w:rFonts w:ascii="Arial" w:hAnsi="Arial" w:cs="Arial"/>
                <w:b/>
                <w:bCs/>
                <w:lang w:eastAsia="en-US"/>
              </w:rPr>
              <w:t xml:space="preserve">SEVILLA </w:t>
            </w:r>
          </w:p>
          <w:p w:rsidR="00AB47D4" w:rsidRPr="00EA05EC" w:rsidRDefault="00AB47D4" w:rsidP="00AB47D4">
            <w:pPr>
              <w:spacing w:after="200"/>
              <w:jc w:val="both"/>
              <w:rPr>
                <w:rFonts w:ascii="Arial" w:hAnsi="Arial" w:cs="Arial"/>
                <w:b/>
                <w:lang w:eastAsia="en-US"/>
              </w:rPr>
            </w:pPr>
            <w:r>
              <w:rPr>
                <w:rFonts w:ascii="Arial Narrow" w:hAnsi="Arial Narrow" w:cs="Arial"/>
                <w:b/>
                <w:bCs/>
                <w:sz w:val="22"/>
                <w:szCs w:val="22"/>
                <w:lang w:eastAsia="en-US"/>
              </w:rPr>
              <w:t xml:space="preserve">        </w:t>
            </w:r>
            <w:r w:rsidRPr="00EA05EC">
              <w:rPr>
                <w:rFonts w:ascii="Arial" w:hAnsi="Arial" w:cs="Arial"/>
                <w:b/>
                <w:bCs/>
                <w:lang w:eastAsia="en-US"/>
              </w:rPr>
              <w:t>**Datos a fecha de corte mes julio 2015.</w:t>
            </w:r>
          </w:p>
          <w:p w:rsidR="00EC39D2" w:rsidRPr="00EA05EC" w:rsidRDefault="00EC39D2" w:rsidP="00EC39D2">
            <w:pPr>
              <w:spacing w:after="200"/>
              <w:ind w:firstLine="708"/>
              <w:jc w:val="both"/>
              <w:rPr>
                <w:rFonts w:ascii="Arial" w:hAnsi="Arial" w:cs="Arial"/>
                <w:b/>
                <w:lang w:val="es-ES" w:eastAsia="en-US"/>
              </w:rPr>
            </w:pPr>
          </w:p>
          <w:p w:rsidR="00AB47D4" w:rsidRPr="00EA05EC" w:rsidRDefault="00AB47D4" w:rsidP="00AB47D4">
            <w:pPr>
              <w:spacing w:after="200"/>
              <w:jc w:val="both"/>
              <w:rPr>
                <w:rFonts w:ascii="Arial" w:hAnsi="Arial" w:cs="Arial"/>
                <w:b/>
                <w:lang w:val="es-ES" w:eastAsia="en-US"/>
              </w:rPr>
            </w:pPr>
          </w:p>
          <w:p w:rsidR="006B2803" w:rsidRPr="00EA05EC" w:rsidRDefault="00D3058A" w:rsidP="00F657E1">
            <w:pPr>
              <w:spacing w:after="200"/>
              <w:jc w:val="both"/>
              <w:rPr>
                <w:rFonts w:ascii="Arial" w:hAnsi="Arial" w:cs="Arial"/>
                <w:b/>
                <w:lang w:eastAsia="en-US"/>
              </w:rPr>
            </w:pPr>
            <w:r w:rsidRPr="00EA05EC">
              <w:rPr>
                <w:rFonts w:ascii="Arial" w:hAnsi="Arial" w:cs="Arial"/>
                <w:b/>
                <w:noProof/>
                <w:lang w:eastAsia="es-CO"/>
              </w:rPr>
              <w:drawing>
                <wp:anchor distT="0" distB="0" distL="114300" distR="114300" simplePos="0" relativeHeight="251676672" behindDoc="0" locked="0" layoutInCell="1" allowOverlap="1" wp14:anchorId="1A580FD8" wp14:editId="3F6480F9">
                  <wp:simplePos x="0" y="0"/>
                  <wp:positionH relativeFrom="column">
                    <wp:posOffset>266065</wp:posOffset>
                  </wp:positionH>
                  <wp:positionV relativeFrom="paragraph">
                    <wp:posOffset>614680</wp:posOffset>
                  </wp:positionV>
                  <wp:extent cx="5457825" cy="3081020"/>
                  <wp:effectExtent l="0" t="0" r="9525" b="508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7825" cy="3081020"/>
                          </a:xfrm>
                          <a:prstGeom prst="rect">
                            <a:avLst/>
                          </a:prstGeom>
                          <a:noFill/>
                        </pic:spPr>
                      </pic:pic>
                    </a:graphicData>
                  </a:graphic>
                  <wp14:sizeRelH relativeFrom="page">
                    <wp14:pctWidth>0</wp14:pctWidth>
                  </wp14:sizeRelH>
                  <wp14:sizeRelV relativeFrom="page">
                    <wp14:pctHeight>0</wp14:pctHeight>
                  </wp14:sizeRelV>
                </wp:anchor>
              </w:drawing>
            </w:r>
            <w:r w:rsidR="00AB47D4" w:rsidRPr="00EA05EC">
              <w:rPr>
                <w:rFonts w:ascii="Arial" w:hAnsi="Arial" w:cs="Arial"/>
                <w:b/>
                <w:bCs/>
                <w:lang w:val="es-ES" w:eastAsia="en-US"/>
              </w:rPr>
              <w:t xml:space="preserve">VISITAS DE INTERVENTORIA REALIZADAS  </w:t>
            </w:r>
            <w:r w:rsidR="00AB47D4" w:rsidRPr="00EA05EC">
              <w:rPr>
                <w:rFonts w:ascii="Arial" w:hAnsi="Arial" w:cs="Arial"/>
                <w:b/>
                <w:bCs/>
                <w:lang w:eastAsia="en-US"/>
              </w:rPr>
              <w:t>A FECHA DE CORTE MES  JULIO</w:t>
            </w:r>
            <w:r w:rsidR="00AB47D4" w:rsidRPr="00EA05EC">
              <w:rPr>
                <w:rFonts w:ascii="Arial" w:hAnsi="Arial" w:cs="Arial"/>
                <w:b/>
                <w:bCs/>
                <w:lang w:val="es-ES" w:eastAsia="en-US"/>
              </w:rPr>
              <w:t xml:space="preserve"> 2015</w:t>
            </w:r>
            <w:r w:rsidR="00AB47D4" w:rsidRPr="00EA05EC">
              <w:rPr>
                <w:rFonts w:ascii="Arial" w:hAnsi="Arial" w:cs="Arial"/>
                <w:b/>
                <w:lang w:eastAsia="en-US"/>
              </w:rPr>
              <w:t xml:space="preserve"> </w:t>
            </w:r>
            <w:r w:rsidR="00AB47D4" w:rsidRPr="00EA05EC">
              <w:rPr>
                <w:rFonts w:ascii="Arial" w:hAnsi="Arial" w:cs="Arial"/>
                <w:b/>
                <w:bCs/>
                <w:lang w:val="es-ES" w:eastAsia="en-US"/>
              </w:rPr>
              <w:t xml:space="preserve">REGIONAL  VALLE DEL CAUCA- MUNICIPIO </w:t>
            </w:r>
            <w:r w:rsidRPr="00EA05EC">
              <w:rPr>
                <w:rFonts w:ascii="Arial" w:hAnsi="Arial" w:cs="Arial"/>
                <w:b/>
                <w:bCs/>
                <w:lang w:eastAsia="en-US"/>
              </w:rPr>
              <w:t>SEVILLA</w:t>
            </w:r>
          </w:p>
          <w:p w:rsidR="006B2803" w:rsidRDefault="006B2803" w:rsidP="00F657E1">
            <w:pPr>
              <w:spacing w:after="200"/>
              <w:jc w:val="both"/>
              <w:rPr>
                <w:rFonts w:ascii="Arial Narrow" w:hAnsi="Arial Narrow" w:cs="Arial"/>
                <w:b/>
                <w:sz w:val="22"/>
                <w:szCs w:val="22"/>
                <w:lang w:val="es-ES" w:eastAsia="en-US"/>
              </w:rPr>
            </w:pPr>
          </w:p>
          <w:p w:rsidR="006B2803" w:rsidRDefault="006B2803" w:rsidP="00F657E1">
            <w:pPr>
              <w:spacing w:after="200"/>
              <w:jc w:val="both"/>
              <w:rPr>
                <w:rFonts w:ascii="Arial Narrow" w:hAnsi="Arial Narrow" w:cs="Arial"/>
                <w:b/>
                <w:sz w:val="22"/>
                <w:szCs w:val="22"/>
                <w:lang w:val="es-ES" w:eastAsia="en-US"/>
              </w:rPr>
            </w:pPr>
          </w:p>
          <w:p w:rsidR="006B2803" w:rsidRDefault="006B2803" w:rsidP="00F657E1">
            <w:pPr>
              <w:spacing w:after="200"/>
              <w:jc w:val="both"/>
              <w:rPr>
                <w:rFonts w:ascii="Arial Narrow" w:hAnsi="Arial Narrow" w:cs="Arial"/>
                <w:b/>
                <w:sz w:val="22"/>
                <w:szCs w:val="22"/>
                <w:lang w:val="es-ES" w:eastAsia="en-US"/>
              </w:rPr>
            </w:pPr>
          </w:p>
          <w:p w:rsidR="006B2803" w:rsidRDefault="006B2803" w:rsidP="00F657E1">
            <w:pPr>
              <w:spacing w:after="200"/>
              <w:jc w:val="both"/>
              <w:rPr>
                <w:rFonts w:ascii="Arial Narrow" w:hAnsi="Arial Narrow" w:cs="Arial"/>
                <w:b/>
                <w:sz w:val="22"/>
                <w:szCs w:val="22"/>
                <w:lang w:val="es-ES" w:eastAsia="en-US"/>
              </w:rPr>
            </w:pPr>
          </w:p>
          <w:p w:rsidR="006B2803" w:rsidRPr="00EA05EC" w:rsidRDefault="006B2803" w:rsidP="00F657E1">
            <w:pPr>
              <w:spacing w:after="200"/>
              <w:jc w:val="both"/>
              <w:rPr>
                <w:rFonts w:ascii="Arial" w:hAnsi="Arial" w:cs="Arial"/>
                <w:b/>
                <w:lang w:val="es-ES" w:eastAsia="en-US"/>
              </w:rPr>
            </w:pPr>
          </w:p>
          <w:p w:rsidR="001542F6" w:rsidRPr="00EA05EC" w:rsidRDefault="001542F6" w:rsidP="001542F6">
            <w:pPr>
              <w:spacing w:after="200"/>
              <w:jc w:val="both"/>
              <w:rPr>
                <w:rFonts w:ascii="Arial" w:hAnsi="Arial" w:cs="Arial"/>
                <w:b/>
                <w:lang w:eastAsia="en-US"/>
              </w:rPr>
            </w:pPr>
            <w:r w:rsidRPr="00EA05EC">
              <w:rPr>
                <w:rFonts w:ascii="Arial" w:hAnsi="Arial" w:cs="Arial"/>
                <w:b/>
                <w:bCs/>
                <w:lang w:eastAsia="en-US"/>
              </w:rPr>
              <w:lastRenderedPageBreak/>
              <w:t>ACCIONES QUE SE ADELANTARON EN EL AÑO 2014 Y SE SEGUIRAN APLICANDO EN EL 2015</w:t>
            </w:r>
          </w:p>
          <w:p w:rsidR="001542F6" w:rsidRPr="00EA05EC" w:rsidRDefault="001542F6" w:rsidP="00F657E1">
            <w:pPr>
              <w:spacing w:after="200"/>
              <w:jc w:val="both"/>
              <w:rPr>
                <w:rFonts w:ascii="Arial" w:hAnsi="Arial" w:cs="Arial"/>
                <w:lang w:val="es-ES" w:eastAsia="en-US"/>
              </w:rPr>
            </w:pPr>
          </w:p>
          <w:p w:rsidR="00000000" w:rsidRPr="00EA05EC" w:rsidRDefault="00A13524" w:rsidP="001542F6">
            <w:pPr>
              <w:numPr>
                <w:ilvl w:val="0"/>
                <w:numId w:val="18"/>
              </w:numPr>
              <w:spacing w:after="200"/>
              <w:jc w:val="both"/>
              <w:rPr>
                <w:rFonts w:ascii="Arial" w:hAnsi="Arial" w:cs="Arial"/>
                <w:lang w:eastAsia="en-US"/>
              </w:rPr>
            </w:pPr>
            <w:r w:rsidRPr="00EA05EC">
              <w:rPr>
                <w:rFonts w:ascii="Arial" w:hAnsi="Arial" w:cs="Arial"/>
                <w:lang w:val="es-ES" w:eastAsia="en-US"/>
              </w:rPr>
              <w:t xml:space="preserve">Implementación del Anexo 57. </w:t>
            </w:r>
            <w:r w:rsidRPr="00EA05EC">
              <w:rPr>
                <w:rFonts w:ascii="Arial" w:hAnsi="Arial" w:cs="Arial"/>
                <w:i/>
                <w:iCs/>
                <w:lang w:eastAsia="en-US"/>
              </w:rPr>
              <w:t>Instrumento de verificación de estándares para Bienestarina® y/</w:t>
            </w:r>
            <w:proofErr w:type="spellStart"/>
            <w:r w:rsidRPr="00EA05EC">
              <w:rPr>
                <w:rFonts w:ascii="Arial" w:hAnsi="Arial" w:cs="Arial"/>
                <w:i/>
                <w:iCs/>
                <w:lang w:eastAsia="en-US"/>
              </w:rPr>
              <w:t>o</w:t>
            </w:r>
            <w:proofErr w:type="spellEnd"/>
            <w:r w:rsidRPr="00EA05EC">
              <w:rPr>
                <w:rFonts w:ascii="Arial" w:hAnsi="Arial" w:cs="Arial"/>
                <w:i/>
                <w:iCs/>
                <w:lang w:eastAsia="en-US"/>
              </w:rPr>
              <w:t xml:space="preserve"> otros alimentos de alto V</w:t>
            </w:r>
            <w:r w:rsidRPr="00EA05EC">
              <w:rPr>
                <w:rFonts w:ascii="Arial" w:hAnsi="Arial" w:cs="Arial"/>
                <w:i/>
                <w:iCs/>
                <w:lang w:eastAsia="en-US"/>
              </w:rPr>
              <w:t>alor nutricional Punto de entrega.</w:t>
            </w:r>
          </w:p>
          <w:p w:rsidR="00000000" w:rsidRPr="00EA05EC" w:rsidRDefault="00A13524" w:rsidP="001542F6">
            <w:pPr>
              <w:numPr>
                <w:ilvl w:val="0"/>
                <w:numId w:val="18"/>
              </w:numPr>
              <w:spacing w:after="200"/>
              <w:jc w:val="both"/>
              <w:rPr>
                <w:rFonts w:ascii="Arial" w:hAnsi="Arial" w:cs="Arial"/>
                <w:lang w:eastAsia="en-US"/>
              </w:rPr>
            </w:pPr>
            <w:r w:rsidRPr="00EA05EC">
              <w:rPr>
                <w:rFonts w:ascii="Arial" w:hAnsi="Arial" w:cs="Arial"/>
                <w:lang w:eastAsia="en-US"/>
              </w:rPr>
              <w:t>Se están realizando visitas por parte de  la Regional, el Centro Zonal y la Interventoría a los puntos de almacenamiento y distribución de Bienestarina,</w:t>
            </w:r>
            <w:r w:rsidRPr="00EA05EC">
              <w:rPr>
                <w:rFonts w:ascii="Arial" w:hAnsi="Arial" w:cs="Arial"/>
                <w:lang w:eastAsia="en-US"/>
              </w:rPr>
              <w:t xml:space="preserve"> con el fin de aplicar el nuevo Instrumento de Verificación de Estándares.</w:t>
            </w:r>
          </w:p>
          <w:p w:rsidR="001542F6" w:rsidRDefault="001542F6" w:rsidP="00F657E1">
            <w:pPr>
              <w:spacing w:after="200"/>
              <w:jc w:val="both"/>
              <w:rPr>
                <w:rFonts w:ascii="Arial Narrow" w:hAnsi="Arial Narrow" w:cs="Arial"/>
                <w:b/>
                <w:sz w:val="22"/>
                <w:szCs w:val="22"/>
                <w:lang w:val="es-ES" w:eastAsia="en-US"/>
              </w:rPr>
            </w:pPr>
          </w:p>
          <w:p w:rsidR="001542F6" w:rsidRPr="001542F6" w:rsidRDefault="001542F6" w:rsidP="001542F6">
            <w:pPr>
              <w:spacing w:after="200"/>
              <w:jc w:val="center"/>
              <w:rPr>
                <w:rFonts w:ascii="Arial Narrow" w:hAnsi="Arial Narrow" w:cs="Arial"/>
                <w:b/>
                <w:sz w:val="22"/>
                <w:szCs w:val="22"/>
                <w:lang w:eastAsia="en-US"/>
              </w:rPr>
            </w:pPr>
            <w:r w:rsidRPr="001542F6">
              <w:rPr>
                <w:rFonts w:ascii="Arial Narrow" w:hAnsi="Arial Narrow" w:cs="Arial"/>
                <w:b/>
                <w:sz w:val="22"/>
                <w:szCs w:val="22"/>
                <w:lang w:eastAsia="en-US"/>
              </w:rPr>
              <w:drawing>
                <wp:anchor distT="0" distB="0" distL="114300" distR="114300" simplePos="0" relativeHeight="251687936" behindDoc="0" locked="0" layoutInCell="1" allowOverlap="1" wp14:anchorId="13851314" wp14:editId="7339A235">
                  <wp:simplePos x="0" y="0"/>
                  <wp:positionH relativeFrom="column">
                    <wp:posOffset>1323340</wp:posOffset>
                  </wp:positionH>
                  <wp:positionV relativeFrom="paragraph">
                    <wp:posOffset>395605</wp:posOffset>
                  </wp:positionV>
                  <wp:extent cx="3448050" cy="3942715"/>
                  <wp:effectExtent l="0" t="0" r="0" b="635"/>
                  <wp:wrapTopAndBottom/>
                  <wp:docPr id="409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2" name="Imagen 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8050" cy="394271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1542F6">
              <w:rPr>
                <w:rFonts w:ascii="Arial Narrow" w:hAnsi="Arial Narrow" w:cs="Arial"/>
                <w:b/>
                <w:sz w:val="22"/>
                <w:szCs w:val="22"/>
                <w:lang w:eastAsia="en-US"/>
              </w:rPr>
              <w:t>AFICHES DE BPM  Y BPA</w:t>
            </w:r>
          </w:p>
          <w:p w:rsidR="001542F6" w:rsidRDefault="001542F6" w:rsidP="00F657E1">
            <w:pPr>
              <w:spacing w:after="200"/>
              <w:jc w:val="both"/>
              <w:rPr>
                <w:rFonts w:ascii="Arial Narrow" w:hAnsi="Arial Narrow" w:cs="Arial"/>
                <w:b/>
                <w:sz w:val="22"/>
                <w:szCs w:val="22"/>
                <w:lang w:val="es-ES" w:eastAsia="en-US"/>
              </w:rPr>
            </w:pPr>
          </w:p>
          <w:p w:rsidR="001542F6" w:rsidRDefault="001542F6" w:rsidP="00F657E1">
            <w:pPr>
              <w:spacing w:after="200"/>
              <w:jc w:val="both"/>
              <w:rPr>
                <w:rFonts w:ascii="Arial Narrow" w:hAnsi="Arial Narrow" w:cs="Arial"/>
                <w:b/>
                <w:sz w:val="22"/>
                <w:szCs w:val="22"/>
                <w:lang w:val="es-ES" w:eastAsia="en-US"/>
              </w:rPr>
            </w:pPr>
          </w:p>
          <w:p w:rsidR="001542F6" w:rsidRDefault="001542F6" w:rsidP="00F657E1">
            <w:pPr>
              <w:spacing w:after="200"/>
              <w:jc w:val="both"/>
              <w:rPr>
                <w:rFonts w:ascii="Arial Narrow" w:hAnsi="Arial Narrow" w:cs="Arial"/>
                <w:b/>
                <w:sz w:val="22"/>
                <w:szCs w:val="22"/>
                <w:lang w:val="es-ES" w:eastAsia="en-US"/>
              </w:rPr>
            </w:pPr>
          </w:p>
          <w:p w:rsidR="001542F6" w:rsidRDefault="001542F6" w:rsidP="00F657E1">
            <w:pPr>
              <w:spacing w:after="200"/>
              <w:jc w:val="both"/>
              <w:rPr>
                <w:rFonts w:ascii="Arial Narrow" w:hAnsi="Arial Narrow" w:cs="Arial"/>
                <w:b/>
                <w:sz w:val="22"/>
                <w:szCs w:val="22"/>
                <w:lang w:val="es-ES" w:eastAsia="en-US"/>
              </w:rPr>
            </w:pPr>
          </w:p>
          <w:p w:rsidR="001542F6" w:rsidRDefault="001542F6" w:rsidP="00F657E1">
            <w:pPr>
              <w:spacing w:after="200"/>
              <w:jc w:val="both"/>
              <w:rPr>
                <w:rFonts w:ascii="Arial Narrow" w:hAnsi="Arial Narrow" w:cs="Arial"/>
                <w:b/>
                <w:sz w:val="22"/>
                <w:szCs w:val="22"/>
                <w:lang w:val="es-ES" w:eastAsia="en-US"/>
              </w:rPr>
            </w:pPr>
          </w:p>
          <w:p w:rsidR="001542F6" w:rsidRDefault="001542F6" w:rsidP="00F657E1">
            <w:pPr>
              <w:spacing w:after="200"/>
              <w:jc w:val="both"/>
              <w:rPr>
                <w:rFonts w:ascii="Arial Narrow" w:hAnsi="Arial Narrow" w:cs="Arial"/>
                <w:b/>
                <w:sz w:val="22"/>
                <w:szCs w:val="22"/>
                <w:lang w:val="es-ES" w:eastAsia="en-US"/>
              </w:rPr>
            </w:pPr>
          </w:p>
          <w:p w:rsidR="001542F6" w:rsidRPr="001542F6" w:rsidRDefault="001542F6" w:rsidP="001542F6">
            <w:pPr>
              <w:spacing w:after="200"/>
              <w:jc w:val="center"/>
              <w:rPr>
                <w:rFonts w:ascii="Arial Narrow" w:hAnsi="Arial Narrow" w:cs="Arial"/>
                <w:b/>
                <w:sz w:val="22"/>
                <w:szCs w:val="22"/>
                <w:lang w:eastAsia="en-US"/>
              </w:rPr>
            </w:pPr>
            <w:r w:rsidRPr="001542F6">
              <w:rPr>
                <w:rFonts w:ascii="Arial Narrow" w:hAnsi="Arial Narrow" w:cs="Arial"/>
                <w:b/>
                <w:sz w:val="22"/>
                <w:szCs w:val="22"/>
                <w:lang w:eastAsia="en-US"/>
              </w:rPr>
              <w:drawing>
                <wp:anchor distT="0" distB="0" distL="114300" distR="114300" simplePos="0" relativeHeight="251688960" behindDoc="0" locked="0" layoutInCell="1" allowOverlap="1" wp14:anchorId="3A42F7A7" wp14:editId="362396A3">
                  <wp:simplePos x="0" y="0"/>
                  <wp:positionH relativeFrom="column">
                    <wp:posOffset>1066165</wp:posOffset>
                  </wp:positionH>
                  <wp:positionV relativeFrom="paragraph">
                    <wp:posOffset>389255</wp:posOffset>
                  </wp:positionV>
                  <wp:extent cx="3953510" cy="3724275"/>
                  <wp:effectExtent l="0" t="0" r="8890" b="9525"/>
                  <wp:wrapTopAndBottom/>
                  <wp:docPr id="419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6"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3510" cy="37242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1542F6">
              <w:rPr>
                <w:rFonts w:ascii="Arial Narrow" w:hAnsi="Arial Narrow" w:cs="Arial"/>
                <w:b/>
                <w:bCs/>
                <w:sz w:val="22"/>
                <w:szCs w:val="22"/>
                <w:lang w:eastAsia="en-US"/>
              </w:rPr>
              <w:t>CARTILLA  DE BIENESTARINA</w:t>
            </w:r>
          </w:p>
          <w:p w:rsidR="0039438C" w:rsidRPr="00030E35" w:rsidRDefault="0039438C" w:rsidP="00030E35">
            <w:pPr>
              <w:pStyle w:val="Prrafodelista"/>
              <w:spacing w:after="200"/>
              <w:ind w:left="720"/>
              <w:jc w:val="both"/>
              <w:rPr>
                <w:rFonts w:ascii="Arial Narrow" w:hAnsi="Arial Narrow" w:cs="Arial"/>
                <w:b/>
                <w:sz w:val="22"/>
                <w:szCs w:val="22"/>
                <w:lang w:val="es-ES" w:eastAsia="en-US"/>
              </w:rPr>
            </w:pPr>
          </w:p>
          <w:p w:rsidR="00030E35" w:rsidRDefault="00030E35" w:rsidP="00030E35">
            <w:pPr>
              <w:pStyle w:val="Prrafodelista"/>
              <w:numPr>
                <w:ilvl w:val="0"/>
                <w:numId w:val="22"/>
              </w:numPr>
              <w:jc w:val="both"/>
              <w:rPr>
                <w:rFonts w:ascii="Arial" w:hAnsi="Arial" w:cs="Arial"/>
                <w:lang w:val="es-ES" w:eastAsia="en-US"/>
              </w:rPr>
            </w:pPr>
            <w:r w:rsidRPr="00030E35">
              <w:rPr>
                <w:rFonts w:ascii="Arial" w:hAnsi="Arial" w:cs="Arial"/>
                <w:lang w:val="es-ES" w:eastAsia="en-US"/>
              </w:rPr>
              <w:t>Sesión de formulación de preguntas y respuestas de las mismas</w:t>
            </w:r>
          </w:p>
          <w:p w:rsidR="00030E35" w:rsidRDefault="00030E35" w:rsidP="00030E35">
            <w:pPr>
              <w:pStyle w:val="Prrafodelista"/>
              <w:ind w:left="1080"/>
              <w:jc w:val="both"/>
              <w:rPr>
                <w:rFonts w:ascii="Arial" w:hAnsi="Arial" w:cs="Arial"/>
                <w:lang w:val="es-ES" w:eastAsia="en-US"/>
              </w:rPr>
            </w:pPr>
          </w:p>
          <w:p w:rsidR="00030E35" w:rsidRPr="00024E0B" w:rsidRDefault="00024E0B" w:rsidP="00030E35">
            <w:pPr>
              <w:pStyle w:val="Prrafodelista"/>
              <w:ind w:left="1080"/>
              <w:jc w:val="both"/>
              <w:rPr>
                <w:rFonts w:ascii="Arial" w:hAnsi="Arial" w:cs="Arial"/>
                <w:b/>
                <w:lang w:val="es-ES" w:eastAsia="en-US"/>
              </w:rPr>
            </w:pPr>
            <w:r w:rsidRPr="00024E0B">
              <w:rPr>
                <w:rFonts w:ascii="Arial" w:hAnsi="Arial" w:cs="Arial"/>
                <w:b/>
                <w:lang w:val="es-ES" w:eastAsia="en-US"/>
              </w:rPr>
              <w:t xml:space="preserve">Nombre: </w:t>
            </w:r>
            <w:r>
              <w:rPr>
                <w:rFonts w:ascii="Arial" w:hAnsi="Arial" w:cs="Arial"/>
                <w:lang w:val="es-ES" w:eastAsia="en-US"/>
              </w:rPr>
              <w:t>CLAUDIA RAMIREZ</w:t>
            </w:r>
          </w:p>
          <w:p w:rsidR="00024E0B" w:rsidRPr="00024E0B" w:rsidRDefault="00024E0B" w:rsidP="00030E35">
            <w:pPr>
              <w:pStyle w:val="Prrafodelista"/>
              <w:ind w:left="1080"/>
              <w:jc w:val="both"/>
              <w:rPr>
                <w:rFonts w:ascii="Arial" w:hAnsi="Arial" w:cs="Arial"/>
                <w:b/>
                <w:lang w:val="es-ES" w:eastAsia="en-US"/>
              </w:rPr>
            </w:pPr>
            <w:r w:rsidRPr="00024E0B">
              <w:rPr>
                <w:rFonts w:ascii="Arial" w:hAnsi="Arial" w:cs="Arial"/>
                <w:b/>
                <w:lang w:val="es-ES" w:eastAsia="en-US"/>
              </w:rPr>
              <w:t xml:space="preserve">Institución o contrato: </w:t>
            </w:r>
            <w:r>
              <w:rPr>
                <w:rFonts w:ascii="Arial" w:hAnsi="Arial" w:cs="Arial"/>
                <w:lang w:val="es-ES" w:eastAsia="en-US"/>
              </w:rPr>
              <w:t>CDI APRENDER JUGANDO – FUNDAPRE</w:t>
            </w:r>
          </w:p>
          <w:p w:rsidR="00024E0B" w:rsidRDefault="00024E0B" w:rsidP="00024E0B">
            <w:pPr>
              <w:pStyle w:val="Prrafodelista"/>
              <w:ind w:left="1080"/>
              <w:jc w:val="both"/>
              <w:rPr>
                <w:rFonts w:ascii="Arial" w:hAnsi="Arial" w:cs="Arial"/>
                <w:b/>
                <w:lang w:val="es-ES" w:eastAsia="en-US"/>
              </w:rPr>
            </w:pPr>
            <w:r w:rsidRPr="00024E0B">
              <w:rPr>
                <w:rFonts w:ascii="Arial" w:hAnsi="Arial" w:cs="Arial"/>
                <w:b/>
                <w:lang w:val="es-ES" w:eastAsia="en-US"/>
              </w:rPr>
              <w:t>Pregunta:</w:t>
            </w:r>
            <w:r>
              <w:rPr>
                <w:rFonts w:ascii="Arial" w:hAnsi="Arial" w:cs="Arial"/>
                <w:lang w:val="es-ES" w:eastAsia="en-US"/>
              </w:rPr>
              <w:t xml:space="preserve"> </w:t>
            </w:r>
            <w:r>
              <w:rPr>
                <w:rFonts w:ascii="Arial" w:hAnsi="Arial" w:cs="Arial"/>
                <w:lang w:val="es-ES" w:eastAsia="en-US"/>
              </w:rPr>
              <w:t>¿Por qué a mi hijo no le dan Bienestarina cada mes? (tienes 2 años y medio)</w:t>
            </w:r>
          </w:p>
          <w:p w:rsidR="00024E0B" w:rsidRPr="00024E0B" w:rsidRDefault="00024E0B" w:rsidP="00024E0B">
            <w:pPr>
              <w:pStyle w:val="Prrafodelista"/>
              <w:ind w:left="1080"/>
              <w:jc w:val="both"/>
              <w:rPr>
                <w:rFonts w:ascii="Arial" w:hAnsi="Arial" w:cs="Arial"/>
                <w:b/>
                <w:lang w:val="es-ES" w:eastAsia="en-US"/>
              </w:rPr>
            </w:pPr>
            <w:r w:rsidRPr="00024E0B">
              <w:rPr>
                <w:rFonts w:ascii="Arial" w:hAnsi="Arial" w:cs="Arial"/>
                <w:b/>
                <w:lang w:val="es-ES" w:eastAsia="en-US"/>
              </w:rPr>
              <w:t xml:space="preserve">Respuesta por parte de ICBF: </w:t>
            </w:r>
            <w:r>
              <w:rPr>
                <w:rFonts w:ascii="Arial" w:hAnsi="Arial" w:cs="Arial"/>
                <w:lang w:val="es-ES" w:eastAsia="en-US"/>
              </w:rPr>
              <w:t>De acuerdo el lineamiento Anexo 2. Raciones de Bienestarina, los niños entre 1 y 4 años 11 meses recibirán Bienestarina los meses de: febrero, abril, junio, agosto, octubre y diciembre</w:t>
            </w:r>
          </w:p>
          <w:p w:rsidR="00024E0B" w:rsidRDefault="00024E0B" w:rsidP="00024E0B">
            <w:pPr>
              <w:pStyle w:val="Prrafodelista"/>
              <w:ind w:left="1080"/>
              <w:jc w:val="both"/>
              <w:rPr>
                <w:rFonts w:ascii="Arial" w:hAnsi="Arial" w:cs="Arial"/>
                <w:lang w:val="es-ES" w:eastAsia="en-US"/>
              </w:rPr>
            </w:pPr>
            <w:r>
              <w:rPr>
                <w:rFonts w:ascii="Arial" w:hAnsi="Arial" w:cs="Arial"/>
                <w:lang w:val="es-ES" w:eastAsia="en-US"/>
              </w:rPr>
              <w:t>Se le recomi</w:t>
            </w:r>
            <w:r>
              <w:rPr>
                <w:rFonts w:ascii="Arial" w:hAnsi="Arial" w:cs="Arial"/>
                <w:lang w:val="es-ES" w:eastAsia="en-US"/>
              </w:rPr>
              <w:t xml:space="preserve">enda al padre de familia hacerle una preparación diaria de 15g de Bienestarina o dos preparaciones diarias de 7.5g, estas preparaciones pueden ser. Coladas, cremas. Jugos, sopas, entre otros. </w:t>
            </w:r>
          </w:p>
          <w:p w:rsidR="00157D88" w:rsidRDefault="00157D88" w:rsidP="00024E0B">
            <w:pPr>
              <w:pStyle w:val="Prrafodelista"/>
              <w:ind w:left="1080"/>
              <w:jc w:val="both"/>
              <w:rPr>
                <w:rFonts w:ascii="Arial" w:hAnsi="Arial" w:cs="Arial"/>
                <w:lang w:val="es-ES" w:eastAsia="en-US"/>
              </w:rPr>
            </w:pPr>
          </w:p>
          <w:p w:rsidR="00157D88" w:rsidRDefault="00157D88" w:rsidP="00024E0B">
            <w:pPr>
              <w:pStyle w:val="Prrafodelista"/>
              <w:ind w:left="1080"/>
              <w:jc w:val="both"/>
              <w:rPr>
                <w:rFonts w:ascii="Arial" w:hAnsi="Arial" w:cs="Arial"/>
                <w:lang w:val="es-ES" w:eastAsia="en-US"/>
              </w:rPr>
            </w:pPr>
          </w:p>
          <w:p w:rsidR="00157D88" w:rsidRPr="00024E0B" w:rsidRDefault="00157D88" w:rsidP="00024E0B">
            <w:pPr>
              <w:pStyle w:val="Prrafodelista"/>
              <w:ind w:left="1080"/>
              <w:jc w:val="both"/>
              <w:rPr>
                <w:rFonts w:ascii="Arial" w:hAnsi="Arial" w:cs="Arial"/>
                <w:lang w:val="es-ES" w:eastAsia="en-US"/>
              </w:rPr>
            </w:pPr>
          </w:p>
          <w:p w:rsidR="00030E35" w:rsidRDefault="00030E35" w:rsidP="00030E35">
            <w:pPr>
              <w:pStyle w:val="Prrafodelista"/>
              <w:ind w:left="1080"/>
              <w:jc w:val="both"/>
              <w:rPr>
                <w:rFonts w:ascii="Arial" w:hAnsi="Arial" w:cs="Arial"/>
                <w:lang w:val="es-ES" w:eastAsia="en-US"/>
              </w:rPr>
            </w:pPr>
          </w:p>
          <w:p w:rsidR="00024E0B" w:rsidRDefault="00024E0B" w:rsidP="00030E35">
            <w:pPr>
              <w:pStyle w:val="Prrafodelista"/>
              <w:ind w:left="1080"/>
              <w:jc w:val="both"/>
              <w:rPr>
                <w:rFonts w:ascii="Arial" w:hAnsi="Arial" w:cs="Arial"/>
                <w:lang w:val="es-ES" w:eastAsia="en-US"/>
              </w:rPr>
            </w:pPr>
          </w:p>
          <w:p w:rsidR="00024E0B" w:rsidRDefault="00024E0B" w:rsidP="00030E35">
            <w:pPr>
              <w:pStyle w:val="Prrafodelista"/>
              <w:ind w:left="1080"/>
              <w:jc w:val="both"/>
              <w:rPr>
                <w:rFonts w:ascii="Arial" w:hAnsi="Arial" w:cs="Arial"/>
                <w:lang w:val="es-ES" w:eastAsia="en-US"/>
              </w:rPr>
            </w:pPr>
          </w:p>
          <w:p w:rsidR="00024E0B" w:rsidRDefault="00024E0B" w:rsidP="00030E35">
            <w:pPr>
              <w:pStyle w:val="Prrafodelista"/>
              <w:ind w:left="1080"/>
              <w:jc w:val="both"/>
              <w:rPr>
                <w:rFonts w:ascii="Arial" w:hAnsi="Arial" w:cs="Arial"/>
                <w:lang w:val="es-ES" w:eastAsia="en-US"/>
              </w:rPr>
            </w:pPr>
          </w:p>
          <w:p w:rsidR="00157D88" w:rsidRPr="00024E0B" w:rsidRDefault="00157D88" w:rsidP="00157D88">
            <w:pPr>
              <w:pStyle w:val="Prrafodelista"/>
              <w:ind w:left="1080"/>
              <w:jc w:val="both"/>
              <w:rPr>
                <w:rFonts w:ascii="Arial" w:hAnsi="Arial" w:cs="Arial"/>
                <w:b/>
                <w:lang w:val="es-ES" w:eastAsia="en-US"/>
              </w:rPr>
            </w:pPr>
            <w:r w:rsidRPr="00024E0B">
              <w:rPr>
                <w:rFonts w:ascii="Arial" w:hAnsi="Arial" w:cs="Arial"/>
                <w:b/>
                <w:lang w:val="es-ES" w:eastAsia="en-US"/>
              </w:rPr>
              <w:t xml:space="preserve">Nombre: </w:t>
            </w:r>
            <w:r>
              <w:rPr>
                <w:rFonts w:ascii="Arial" w:hAnsi="Arial" w:cs="Arial"/>
                <w:lang w:val="es-ES" w:eastAsia="en-US"/>
              </w:rPr>
              <w:t>Urania Angulo</w:t>
            </w:r>
          </w:p>
          <w:p w:rsidR="00157D88" w:rsidRPr="00157D88" w:rsidRDefault="00157D88" w:rsidP="00157D88">
            <w:pPr>
              <w:pStyle w:val="Prrafodelista"/>
              <w:ind w:left="1080"/>
              <w:jc w:val="both"/>
              <w:rPr>
                <w:rFonts w:ascii="Arial" w:hAnsi="Arial" w:cs="Arial"/>
                <w:b/>
                <w:lang w:val="es-ES" w:eastAsia="en-US"/>
              </w:rPr>
            </w:pPr>
            <w:r w:rsidRPr="00024E0B">
              <w:rPr>
                <w:rFonts w:ascii="Arial" w:hAnsi="Arial" w:cs="Arial"/>
                <w:b/>
                <w:lang w:val="es-ES" w:eastAsia="en-US"/>
              </w:rPr>
              <w:t xml:space="preserve">Institución o contrato: </w:t>
            </w:r>
            <w:r>
              <w:rPr>
                <w:rFonts w:ascii="Arial" w:hAnsi="Arial" w:cs="Arial"/>
                <w:lang w:val="es-ES" w:eastAsia="en-US"/>
              </w:rPr>
              <w:t>CDI</w:t>
            </w:r>
            <w:r>
              <w:rPr>
                <w:rFonts w:ascii="Arial" w:hAnsi="Arial" w:cs="Arial"/>
                <w:lang w:val="es-ES" w:eastAsia="en-US"/>
              </w:rPr>
              <w:t xml:space="preserve">  </w:t>
            </w:r>
            <w:r>
              <w:rPr>
                <w:rFonts w:ascii="Arial" w:hAnsi="Arial" w:cs="Arial"/>
                <w:lang w:val="es-ES" w:eastAsia="en-US"/>
              </w:rPr>
              <w:t>FUNDAPRE</w:t>
            </w:r>
          </w:p>
          <w:p w:rsidR="00024E0B" w:rsidRDefault="00157D88" w:rsidP="00157D88">
            <w:pPr>
              <w:pStyle w:val="Prrafodelista"/>
              <w:ind w:left="1080"/>
              <w:jc w:val="both"/>
              <w:rPr>
                <w:rFonts w:ascii="Arial" w:hAnsi="Arial" w:cs="Arial"/>
                <w:lang w:val="es-ES" w:eastAsia="en-US"/>
              </w:rPr>
            </w:pPr>
            <w:r w:rsidRPr="00157D88">
              <w:rPr>
                <w:rFonts w:ascii="Arial" w:hAnsi="Arial" w:cs="Arial"/>
                <w:b/>
                <w:lang w:val="es-ES" w:eastAsia="en-US"/>
              </w:rPr>
              <w:t>Aporte:</w:t>
            </w:r>
            <w:r>
              <w:rPr>
                <w:rFonts w:ascii="Arial" w:hAnsi="Arial" w:cs="Arial"/>
                <w:b/>
                <w:lang w:val="es-ES" w:eastAsia="en-US"/>
              </w:rPr>
              <w:t xml:space="preserve"> </w:t>
            </w:r>
            <w:r>
              <w:rPr>
                <w:rFonts w:ascii="Arial" w:hAnsi="Arial" w:cs="Arial"/>
                <w:lang w:val="es-ES" w:eastAsia="en-US"/>
              </w:rPr>
              <w:t xml:space="preserve">La Bienestarina es el pan de cada día, que pedimos en el padre nuestro y es responsabilidad de cada uno de nosotros que los niños y niñas la reciban en la frecuencia y en la cantidad necesaria. </w:t>
            </w:r>
          </w:p>
          <w:p w:rsidR="00687251" w:rsidRDefault="00687251" w:rsidP="00157D88">
            <w:pPr>
              <w:pStyle w:val="Prrafodelista"/>
              <w:ind w:left="1080"/>
              <w:jc w:val="both"/>
              <w:rPr>
                <w:rFonts w:ascii="Arial" w:hAnsi="Arial" w:cs="Arial"/>
                <w:lang w:val="es-ES" w:eastAsia="en-US"/>
              </w:rPr>
            </w:pPr>
          </w:p>
          <w:p w:rsidR="00687251" w:rsidRDefault="00687251" w:rsidP="00157D88">
            <w:pPr>
              <w:pStyle w:val="Prrafodelista"/>
              <w:ind w:left="1080"/>
              <w:jc w:val="both"/>
              <w:rPr>
                <w:rFonts w:ascii="Arial" w:hAnsi="Arial" w:cs="Arial"/>
                <w:lang w:val="es-ES" w:eastAsia="en-US"/>
              </w:rPr>
            </w:pPr>
            <w:r>
              <w:rPr>
                <w:rFonts w:ascii="Arial" w:hAnsi="Arial" w:cs="Arial"/>
                <w:lang w:val="es-ES" w:eastAsia="en-US"/>
              </w:rPr>
              <w:t>Posteriormente se socializo lo que contiene la cartilla de Bienestarina</w:t>
            </w:r>
            <w:r w:rsidR="00DB2F85">
              <w:rPr>
                <w:rFonts w:ascii="Arial" w:hAnsi="Arial" w:cs="Arial"/>
                <w:lang w:val="es-ES" w:eastAsia="en-US"/>
              </w:rPr>
              <w:t xml:space="preserve"> Más</w:t>
            </w:r>
            <w:r>
              <w:rPr>
                <w:rFonts w:ascii="Arial" w:hAnsi="Arial" w:cs="Arial"/>
                <w:lang w:val="es-ES" w:eastAsia="en-US"/>
              </w:rPr>
              <w:t xml:space="preserve"> y algunas de las preguntas más frecuentes que se encuentran en la cartilla</w:t>
            </w:r>
            <w:r w:rsidR="00DB2F85">
              <w:rPr>
                <w:rFonts w:ascii="Arial" w:hAnsi="Arial" w:cs="Arial"/>
                <w:lang w:val="es-ES" w:eastAsia="en-US"/>
              </w:rPr>
              <w:t>,</w:t>
            </w:r>
            <w:r>
              <w:rPr>
                <w:rFonts w:ascii="Arial" w:hAnsi="Arial" w:cs="Arial"/>
                <w:lang w:val="es-ES" w:eastAsia="en-US"/>
              </w:rPr>
              <w:t xml:space="preserve"> como los son: </w:t>
            </w:r>
          </w:p>
          <w:p w:rsidR="00687251" w:rsidRPr="00687251" w:rsidRDefault="00687251" w:rsidP="00157D88">
            <w:pPr>
              <w:pStyle w:val="Prrafodelista"/>
              <w:ind w:left="1080"/>
              <w:jc w:val="both"/>
              <w:rPr>
                <w:rFonts w:ascii="Arial" w:hAnsi="Arial" w:cs="Arial"/>
                <w:b/>
                <w:lang w:val="es-ES" w:eastAsia="en-US"/>
              </w:rPr>
            </w:pPr>
          </w:p>
          <w:p w:rsidR="00687251" w:rsidRPr="00687251" w:rsidRDefault="00687251" w:rsidP="00687251">
            <w:pPr>
              <w:pStyle w:val="Prrafodelista"/>
              <w:ind w:left="1080"/>
              <w:jc w:val="both"/>
              <w:rPr>
                <w:rFonts w:ascii="Arial" w:hAnsi="Arial" w:cs="Arial"/>
                <w:b/>
                <w:lang w:val="es-ES" w:eastAsia="en-US"/>
              </w:rPr>
            </w:pPr>
            <w:r w:rsidRPr="00687251">
              <w:rPr>
                <w:rFonts w:ascii="Arial" w:hAnsi="Arial" w:cs="Arial"/>
                <w:b/>
                <w:lang w:val="es-ES" w:eastAsia="en-US"/>
              </w:rPr>
              <w:t xml:space="preserve">¿La Bienestarina Más engorda? </w:t>
            </w:r>
          </w:p>
          <w:p w:rsidR="00687251" w:rsidRDefault="00687251" w:rsidP="00687251">
            <w:pPr>
              <w:pStyle w:val="Prrafodelista"/>
              <w:ind w:left="1080"/>
              <w:jc w:val="both"/>
              <w:rPr>
                <w:rFonts w:ascii="Arial" w:hAnsi="Arial" w:cs="Arial"/>
                <w:lang w:val="es-ES" w:eastAsia="en-US"/>
              </w:rPr>
            </w:pPr>
            <w:r>
              <w:rPr>
                <w:rFonts w:ascii="Arial" w:hAnsi="Arial" w:cs="Arial"/>
                <w:lang w:val="es-ES" w:eastAsia="en-US"/>
              </w:rPr>
              <w:t>Falso. La obesidad es una condición causada por múltiples cusas, entre las que se encuentran el mal funcionamiento del organismo y el consumo e</w:t>
            </w:r>
            <w:bookmarkStart w:id="0" w:name="_GoBack"/>
            <w:bookmarkEnd w:id="0"/>
            <w:r>
              <w:rPr>
                <w:rFonts w:ascii="Arial" w:hAnsi="Arial" w:cs="Arial"/>
                <w:lang w:val="es-ES" w:eastAsia="en-US"/>
              </w:rPr>
              <w:t xml:space="preserve">xcesivo de alimentos fuente de carbohidratos y grasas, el consumo deficiente de frutas y verduras, así como la falta de actividad física. </w:t>
            </w:r>
          </w:p>
          <w:p w:rsidR="00687251" w:rsidRDefault="00687251" w:rsidP="00687251">
            <w:pPr>
              <w:pStyle w:val="Prrafodelista"/>
              <w:ind w:left="1080"/>
              <w:jc w:val="both"/>
              <w:rPr>
                <w:rFonts w:ascii="Arial" w:hAnsi="Arial" w:cs="Arial"/>
                <w:lang w:val="es-ES" w:eastAsia="en-US"/>
              </w:rPr>
            </w:pPr>
          </w:p>
          <w:p w:rsidR="00687251" w:rsidRPr="00DB2F85" w:rsidRDefault="00687251" w:rsidP="00687251">
            <w:pPr>
              <w:pStyle w:val="Prrafodelista"/>
              <w:ind w:left="1080"/>
              <w:jc w:val="both"/>
              <w:rPr>
                <w:rFonts w:ascii="Arial" w:hAnsi="Arial" w:cs="Arial"/>
                <w:b/>
                <w:lang w:val="es-ES" w:eastAsia="en-US"/>
              </w:rPr>
            </w:pPr>
            <w:r w:rsidRPr="00DB2F85">
              <w:rPr>
                <w:rFonts w:ascii="Arial" w:hAnsi="Arial" w:cs="Arial"/>
                <w:b/>
                <w:lang w:val="es-ES" w:eastAsia="en-US"/>
              </w:rPr>
              <w:t>¿Hay partos de gemelos provocados por consumir Bienestarina Más?</w:t>
            </w:r>
          </w:p>
          <w:p w:rsidR="00687251" w:rsidRDefault="00687251" w:rsidP="00687251">
            <w:pPr>
              <w:pStyle w:val="Prrafodelista"/>
              <w:ind w:left="1080"/>
              <w:jc w:val="both"/>
              <w:rPr>
                <w:rFonts w:ascii="Arial" w:hAnsi="Arial" w:cs="Arial"/>
                <w:lang w:val="es-ES" w:eastAsia="en-US"/>
              </w:rPr>
            </w:pPr>
            <w:r>
              <w:rPr>
                <w:rFonts w:ascii="Arial" w:hAnsi="Arial" w:cs="Arial"/>
                <w:lang w:val="es-ES" w:eastAsia="en-US"/>
              </w:rPr>
              <w:t>Falso. L</w:t>
            </w:r>
            <w:r w:rsidR="00DB2F85">
              <w:rPr>
                <w:rFonts w:ascii="Arial" w:hAnsi="Arial" w:cs="Arial"/>
                <w:lang w:val="es-ES" w:eastAsia="en-US"/>
              </w:rPr>
              <w:t xml:space="preserve">os partos múltiples no tienen ninguna relación con el consumo de Bienestarina Más. La división temprana del ovulo fecundado (causa de los embarazos múltiples) no tiene nada que ver con la alimentación, pero si puede tener relación con tratamientos para la infertilidad que se haya practicado la madre. </w:t>
            </w:r>
          </w:p>
          <w:p w:rsidR="00DB2F85" w:rsidRDefault="00DB2F85" w:rsidP="00687251">
            <w:pPr>
              <w:pStyle w:val="Prrafodelista"/>
              <w:ind w:left="1080"/>
              <w:jc w:val="both"/>
              <w:rPr>
                <w:rFonts w:ascii="Arial" w:hAnsi="Arial" w:cs="Arial"/>
                <w:lang w:val="es-ES" w:eastAsia="en-US"/>
              </w:rPr>
            </w:pPr>
          </w:p>
          <w:p w:rsidR="00DB2F85" w:rsidRPr="00DB2F85" w:rsidRDefault="00DB2F85" w:rsidP="00687251">
            <w:pPr>
              <w:pStyle w:val="Prrafodelista"/>
              <w:ind w:left="1080"/>
              <w:jc w:val="both"/>
              <w:rPr>
                <w:rFonts w:ascii="Arial" w:hAnsi="Arial" w:cs="Arial"/>
                <w:b/>
                <w:lang w:val="es-ES" w:eastAsia="en-US"/>
              </w:rPr>
            </w:pPr>
            <w:r w:rsidRPr="00DB2F85">
              <w:rPr>
                <w:rFonts w:ascii="Arial" w:hAnsi="Arial" w:cs="Arial"/>
                <w:b/>
                <w:lang w:val="es-ES" w:eastAsia="en-US"/>
              </w:rPr>
              <w:t xml:space="preserve">¿La Bienestarina Más cura el cáncer? </w:t>
            </w:r>
          </w:p>
          <w:p w:rsidR="00DB2F85" w:rsidRPr="00687251" w:rsidRDefault="00DB2F85" w:rsidP="00687251">
            <w:pPr>
              <w:pStyle w:val="Prrafodelista"/>
              <w:ind w:left="1080"/>
              <w:jc w:val="both"/>
              <w:rPr>
                <w:rFonts w:ascii="Arial" w:hAnsi="Arial" w:cs="Arial"/>
                <w:lang w:val="es-ES" w:eastAsia="en-US"/>
              </w:rPr>
            </w:pPr>
            <w:r>
              <w:rPr>
                <w:rFonts w:ascii="Arial" w:hAnsi="Arial" w:cs="Arial"/>
                <w:lang w:val="es-ES" w:eastAsia="en-US"/>
              </w:rPr>
              <w:t xml:space="preserve">Falso. Su contenido nutricional favorece que las defensas del organismo se mejores, facilitándole luchar contra enfermedades. No se le puede adjudicar propiedades curativas. </w:t>
            </w:r>
          </w:p>
          <w:p w:rsidR="001542F6" w:rsidRPr="00EA05EC" w:rsidRDefault="001542F6" w:rsidP="00F657E1">
            <w:pPr>
              <w:spacing w:after="200"/>
              <w:jc w:val="both"/>
              <w:rPr>
                <w:rFonts w:ascii="Arial" w:hAnsi="Arial" w:cs="Arial"/>
                <w:lang w:val="es-ES" w:eastAsia="en-US"/>
              </w:rPr>
            </w:pPr>
          </w:p>
          <w:p w:rsidR="001542F6" w:rsidRPr="00157D88" w:rsidRDefault="00EA05EC" w:rsidP="00157D88">
            <w:pPr>
              <w:pStyle w:val="Prrafodelista"/>
              <w:numPr>
                <w:ilvl w:val="0"/>
                <w:numId w:val="22"/>
              </w:numPr>
              <w:spacing w:after="200"/>
              <w:jc w:val="both"/>
              <w:rPr>
                <w:rFonts w:ascii="Arial" w:hAnsi="Arial" w:cs="Arial"/>
                <w:lang w:val="es-ES" w:eastAsia="en-US"/>
              </w:rPr>
            </w:pPr>
            <w:r w:rsidRPr="00157D88">
              <w:rPr>
                <w:rFonts w:ascii="Arial" w:hAnsi="Arial" w:cs="Arial"/>
                <w:lang w:val="es-ES" w:eastAsia="en-US"/>
              </w:rPr>
              <w:t xml:space="preserve">Adicionalmente a la socialización de lo anteriormente mencionado se realizó una muestra gastronómica donde los diferentes programas ( hogares infantiles, </w:t>
            </w:r>
            <w:r w:rsidRPr="00157D88">
              <w:rPr>
                <w:rFonts w:ascii="Arial" w:hAnsi="Arial" w:cs="Arial"/>
                <w:color w:val="000000"/>
              </w:rPr>
              <w:t>Desarrollo</w:t>
            </w:r>
            <w:r w:rsidRPr="00157D88">
              <w:rPr>
                <w:rFonts w:ascii="Arial" w:hAnsi="Arial" w:cs="Arial"/>
                <w:color w:val="000000"/>
              </w:rPr>
              <w:t xml:space="preserve"> I</w:t>
            </w:r>
            <w:r w:rsidRPr="00157D88">
              <w:rPr>
                <w:rFonts w:ascii="Arial" w:hAnsi="Arial" w:cs="Arial"/>
                <w:color w:val="000000"/>
              </w:rPr>
              <w:t>nfantil En</w:t>
            </w:r>
            <w:r w:rsidRPr="00157D88">
              <w:rPr>
                <w:rFonts w:ascii="Arial" w:hAnsi="Arial" w:cs="Arial"/>
                <w:color w:val="000000"/>
              </w:rPr>
              <w:t xml:space="preserve"> M</w:t>
            </w:r>
            <w:r w:rsidRPr="00157D88">
              <w:rPr>
                <w:rFonts w:ascii="Arial" w:hAnsi="Arial" w:cs="Arial"/>
                <w:color w:val="000000"/>
              </w:rPr>
              <w:t xml:space="preserve">edio </w:t>
            </w:r>
            <w:r w:rsidRPr="00157D88">
              <w:rPr>
                <w:rFonts w:ascii="Arial" w:hAnsi="Arial" w:cs="Arial"/>
                <w:color w:val="000000"/>
              </w:rPr>
              <w:t>F</w:t>
            </w:r>
            <w:r w:rsidRPr="00157D88">
              <w:rPr>
                <w:rFonts w:ascii="Arial" w:hAnsi="Arial" w:cs="Arial"/>
                <w:color w:val="000000"/>
              </w:rPr>
              <w:t xml:space="preserve">amiliar </w:t>
            </w:r>
            <w:r w:rsidR="00157D88" w:rsidRPr="00157D88">
              <w:rPr>
                <w:rFonts w:ascii="Arial" w:hAnsi="Arial" w:cs="Arial"/>
                <w:color w:val="000000"/>
              </w:rPr>
              <w:t xml:space="preserve">de </w:t>
            </w:r>
            <w:r w:rsidRPr="00157D88">
              <w:rPr>
                <w:rFonts w:ascii="Arial" w:hAnsi="Arial" w:cs="Arial"/>
                <w:color w:val="000000"/>
              </w:rPr>
              <w:t xml:space="preserve">Fundapre, Institución Mercedes de Jesús Molina, </w:t>
            </w:r>
            <w:r w:rsidR="00687251">
              <w:rPr>
                <w:rFonts w:ascii="Arial" w:hAnsi="Arial" w:cs="Arial"/>
                <w:color w:val="000000"/>
              </w:rPr>
              <w:t>Hogar sustituto</w:t>
            </w:r>
            <w:r w:rsidR="00157D88" w:rsidRPr="00157D88">
              <w:rPr>
                <w:rFonts w:ascii="Arial" w:hAnsi="Arial" w:cs="Arial"/>
                <w:color w:val="000000"/>
              </w:rPr>
              <w:t xml:space="preserve"> </w:t>
            </w:r>
            <w:r w:rsidRPr="00157D88">
              <w:rPr>
                <w:rFonts w:ascii="Arial" w:hAnsi="Arial" w:cs="Arial"/>
                <w:color w:val="000000"/>
              </w:rPr>
              <w:t>Confuturos) contribuyeron con una preparación acompañado claro está de Bienestarina, para esto se realizó una reunión</w:t>
            </w:r>
            <w:r w:rsidR="00157D88" w:rsidRPr="00157D88">
              <w:rPr>
                <w:rFonts w:ascii="Arial" w:hAnsi="Arial" w:cs="Arial"/>
                <w:color w:val="000000"/>
              </w:rPr>
              <w:t xml:space="preserve"> días anteriores a la mesa con los representantes de las entidades administradora de los servicios </w:t>
            </w:r>
            <w:r w:rsidRPr="00157D88">
              <w:rPr>
                <w:rFonts w:ascii="Arial" w:hAnsi="Arial" w:cs="Arial"/>
                <w:color w:val="000000"/>
              </w:rPr>
              <w:t xml:space="preserve"> y se pactaron las preparaciones que cada uno iba a realizar con el compromiso que el Centro Zonal Sevilla les facilitara 1 Bolsa de Bienestarina por preparación. </w:t>
            </w:r>
          </w:p>
          <w:p w:rsidR="001542F6" w:rsidRDefault="001542F6" w:rsidP="00F657E1">
            <w:pPr>
              <w:spacing w:after="200"/>
              <w:jc w:val="both"/>
              <w:rPr>
                <w:rFonts w:ascii="Arial Narrow" w:hAnsi="Arial Narrow" w:cs="Arial"/>
                <w:b/>
                <w:sz w:val="22"/>
                <w:szCs w:val="22"/>
                <w:lang w:val="es-ES" w:eastAsia="en-US"/>
              </w:rPr>
            </w:pPr>
          </w:p>
          <w:p w:rsidR="001542F6" w:rsidRDefault="001542F6" w:rsidP="00F657E1">
            <w:pPr>
              <w:spacing w:after="200"/>
              <w:jc w:val="both"/>
              <w:rPr>
                <w:rFonts w:ascii="Arial Narrow" w:hAnsi="Arial Narrow" w:cs="Arial"/>
                <w:b/>
                <w:sz w:val="22"/>
                <w:szCs w:val="22"/>
                <w:lang w:val="es-ES" w:eastAsia="en-US"/>
              </w:rPr>
            </w:pPr>
          </w:p>
          <w:p w:rsidR="001542F6" w:rsidRDefault="001542F6" w:rsidP="00F657E1">
            <w:pPr>
              <w:spacing w:after="200"/>
              <w:jc w:val="both"/>
              <w:rPr>
                <w:rFonts w:ascii="Arial Narrow" w:hAnsi="Arial Narrow" w:cs="Arial"/>
                <w:b/>
                <w:sz w:val="22"/>
                <w:szCs w:val="22"/>
                <w:lang w:val="es-ES" w:eastAsia="en-US"/>
              </w:rPr>
            </w:pPr>
          </w:p>
          <w:p w:rsidR="001542F6" w:rsidRDefault="001542F6" w:rsidP="00F657E1">
            <w:pPr>
              <w:spacing w:after="200"/>
              <w:jc w:val="both"/>
              <w:rPr>
                <w:rFonts w:ascii="Arial Narrow" w:hAnsi="Arial Narrow" w:cs="Arial"/>
                <w:b/>
                <w:sz w:val="22"/>
                <w:szCs w:val="22"/>
                <w:lang w:val="es-ES" w:eastAsia="en-US"/>
              </w:rPr>
            </w:pPr>
          </w:p>
          <w:p w:rsidR="001542F6" w:rsidRDefault="001542F6" w:rsidP="00F657E1">
            <w:pPr>
              <w:spacing w:after="200"/>
              <w:jc w:val="both"/>
              <w:rPr>
                <w:rFonts w:ascii="Arial Narrow" w:hAnsi="Arial Narrow" w:cs="Arial"/>
                <w:b/>
                <w:sz w:val="22"/>
                <w:szCs w:val="22"/>
                <w:lang w:val="es-ES" w:eastAsia="en-US"/>
              </w:rPr>
            </w:pPr>
          </w:p>
          <w:p w:rsidR="001542F6" w:rsidRDefault="001542F6" w:rsidP="00F657E1">
            <w:pPr>
              <w:spacing w:after="200"/>
              <w:jc w:val="both"/>
              <w:rPr>
                <w:rFonts w:ascii="Arial Narrow" w:hAnsi="Arial Narrow" w:cs="Arial"/>
                <w:b/>
                <w:sz w:val="22"/>
                <w:szCs w:val="22"/>
                <w:lang w:val="es-ES" w:eastAsia="en-US"/>
              </w:rPr>
            </w:pPr>
          </w:p>
          <w:p w:rsidR="00EA05EC" w:rsidRDefault="00EA05EC" w:rsidP="00F657E1">
            <w:pPr>
              <w:spacing w:after="200"/>
              <w:jc w:val="both"/>
              <w:rPr>
                <w:rFonts w:ascii="Arial Narrow" w:hAnsi="Arial Narrow" w:cs="Arial"/>
                <w:b/>
                <w:sz w:val="22"/>
                <w:szCs w:val="22"/>
                <w:lang w:val="es-ES" w:eastAsia="en-US"/>
              </w:rPr>
            </w:pPr>
          </w:p>
          <w:p w:rsidR="00EA05EC" w:rsidRDefault="00EA05EC" w:rsidP="00F657E1">
            <w:pPr>
              <w:spacing w:after="200"/>
              <w:jc w:val="both"/>
              <w:rPr>
                <w:rFonts w:ascii="Arial Narrow" w:hAnsi="Arial Narrow" w:cs="Arial"/>
                <w:b/>
                <w:sz w:val="22"/>
                <w:szCs w:val="22"/>
                <w:lang w:val="es-ES" w:eastAsia="en-US"/>
              </w:rPr>
            </w:pPr>
          </w:p>
          <w:p w:rsidR="00DC33CA" w:rsidRPr="005B0A19" w:rsidRDefault="00DC33CA" w:rsidP="00F657E1">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Decisiones:</w:t>
            </w:r>
            <w:r w:rsidR="00EE0910">
              <w:rPr>
                <w:rFonts w:ascii="Arial Narrow" w:hAnsi="Arial Narrow" w:cs="Arial"/>
                <w:b/>
                <w:sz w:val="22"/>
                <w:szCs w:val="22"/>
                <w:lang w:val="es-ES" w:eastAsia="en-US"/>
              </w:rPr>
              <w:t xml:space="preserve"> </w:t>
            </w:r>
          </w:p>
          <w:p w:rsidR="003B0E1B" w:rsidRDefault="003B0E1B" w:rsidP="00B45FE9">
            <w:pPr>
              <w:spacing w:after="200"/>
              <w:jc w:val="both"/>
              <w:rPr>
                <w:rFonts w:ascii="Arial Narrow" w:hAnsi="Arial Narrow" w:cs="Arial"/>
                <w:b/>
                <w:sz w:val="22"/>
                <w:szCs w:val="22"/>
                <w:u w:val="single"/>
                <w:lang w:val="es-ES" w:eastAsia="en-US"/>
              </w:rPr>
            </w:pPr>
          </w:p>
          <w:p w:rsidR="003B0E1B" w:rsidRDefault="003B0E1B" w:rsidP="00B45FE9">
            <w:pPr>
              <w:spacing w:after="200"/>
              <w:jc w:val="both"/>
              <w:rPr>
                <w:rFonts w:ascii="Arial Narrow" w:hAnsi="Arial Narrow" w:cs="Arial"/>
                <w:b/>
                <w:sz w:val="22"/>
                <w:szCs w:val="22"/>
                <w:u w:val="single"/>
                <w:lang w:val="es-ES" w:eastAsia="en-US"/>
              </w:rPr>
            </w:pPr>
          </w:p>
          <w:p w:rsidR="003B0E1B" w:rsidRDefault="003B0E1B" w:rsidP="00B45FE9">
            <w:pPr>
              <w:spacing w:after="200"/>
              <w:jc w:val="both"/>
              <w:rPr>
                <w:rFonts w:ascii="Arial Narrow" w:hAnsi="Arial Narrow" w:cs="Arial"/>
                <w:b/>
                <w:sz w:val="22"/>
                <w:szCs w:val="22"/>
                <w:u w:val="single"/>
                <w:lang w:val="es-ES" w:eastAsia="en-US"/>
              </w:rPr>
            </w:pPr>
          </w:p>
          <w:p w:rsidR="00482433" w:rsidRDefault="00482433" w:rsidP="00B45FE9">
            <w:pPr>
              <w:spacing w:after="200"/>
              <w:jc w:val="both"/>
              <w:rPr>
                <w:rFonts w:ascii="Arial Narrow" w:hAnsi="Arial Narrow" w:cs="Arial"/>
                <w:b/>
                <w:sz w:val="22"/>
                <w:szCs w:val="22"/>
                <w:u w:val="single"/>
                <w:lang w:val="es-ES" w:eastAsia="en-US"/>
              </w:rPr>
            </w:pPr>
          </w:p>
          <w:p w:rsidR="003B0E1B" w:rsidRDefault="003B0E1B" w:rsidP="00B45FE9">
            <w:pPr>
              <w:spacing w:after="200"/>
              <w:jc w:val="both"/>
              <w:rPr>
                <w:rFonts w:ascii="Arial Narrow" w:hAnsi="Arial Narrow" w:cs="Arial"/>
                <w:b/>
                <w:sz w:val="22"/>
                <w:szCs w:val="22"/>
                <w:u w:val="single"/>
                <w:lang w:val="es-ES" w:eastAsia="en-US"/>
              </w:rPr>
            </w:pPr>
          </w:p>
          <w:p w:rsidR="006B2803" w:rsidRDefault="006B2803" w:rsidP="00B45FE9">
            <w:pPr>
              <w:spacing w:after="200"/>
              <w:jc w:val="both"/>
              <w:rPr>
                <w:rFonts w:ascii="Arial Narrow" w:hAnsi="Arial Narrow" w:cs="Arial"/>
                <w:b/>
                <w:sz w:val="22"/>
                <w:szCs w:val="22"/>
                <w:u w:val="single"/>
                <w:lang w:val="es-ES" w:eastAsia="en-US"/>
              </w:rPr>
            </w:pPr>
          </w:p>
          <w:p w:rsidR="006B2803" w:rsidRDefault="006B2803" w:rsidP="00B45FE9">
            <w:pPr>
              <w:spacing w:after="200"/>
              <w:jc w:val="both"/>
              <w:rPr>
                <w:rFonts w:ascii="Arial Narrow" w:hAnsi="Arial Narrow" w:cs="Arial"/>
                <w:b/>
                <w:sz w:val="22"/>
                <w:szCs w:val="22"/>
                <w:u w:val="single"/>
                <w:lang w:val="es-ES" w:eastAsia="en-US"/>
              </w:rPr>
            </w:pPr>
          </w:p>
          <w:p w:rsidR="006B2803" w:rsidRDefault="006B2803" w:rsidP="00B45FE9">
            <w:pPr>
              <w:spacing w:after="200"/>
              <w:jc w:val="both"/>
              <w:rPr>
                <w:rFonts w:ascii="Arial Narrow" w:hAnsi="Arial Narrow" w:cs="Arial"/>
                <w:b/>
                <w:sz w:val="22"/>
                <w:szCs w:val="22"/>
                <w:u w:val="single"/>
                <w:lang w:val="es-ES" w:eastAsia="en-US"/>
              </w:rPr>
            </w:pPr>
          </w:p>
          <w:p w:rsidR="00482433" w:rsidRDefault="00482433" w:rsidP="00B45FE9">
            <w:pPr>
              <w:spacing w:after="200"/>
              <w:jc w:val="both"/>
              <w:rPr>
                <w:rFonts w:ascii="Arial Narrow" w:hAnsi="Arial Narrow" w:cs="Arial"/>
                <w:b/>
                <w:sz w:val="22"/>
                <w:szCs w:val="22"/>
                <w:u w:val="single"/>
                <w:lang w:val="es-ES" w:eastAsia="en-US"/>
              </w:rPr>
            </w:pPr>
          </w:p>
          <w:p w:rsidR="003B0E1B" w:rsidRDefault="003B0E1B" w:rsidP="00B45FE9">
            <w:pPr>
              <w:spacing w:after="200"/>
              <w:jc w:val="both"/>
              <w:rPr>
                <w:rFonts w:ascii="Arial Narrow" w:hAnsi="Arial Narrow" w:cs="Arial"/>
                <w:b/>
                <w:sz w:val="22"/>
                <w:szCs w:val="22"/>
                <w:u w:val="single"/>
                <w:lang w:val="es-ES" w:eastAsia="en-US"/>
              </w:rPr>
            </w:pPr>
          </w:p>
          <w:p w:rsidR="001542F6" w:rsidRDefault="001542F6" w:rsidP="00B45FE9">
            <w:pPr>
              <w:spacing w:after="200"/>
              <w:jc w:val="both"/>
              <w:rPr>
                <w:rFonts w:ascii="Arial Narrow" w:hAnsi="Arial Narrow" w:cs="Arial"/>
                <w:b/>
                <w:sz w:val="22"/>
                <w:szCs w:val="22"/>
                <w:u w:val="single"/>
                <w:lang w:val="es-ES" w:eastAsia="en-US"/>
              </w:rPr>
            </w:pPr>
          </w:p>
          <w:p w:rsidR="001542F6" w:rsidRDefault="001542F6" w:rsidP="00B45FE9">
            <w:pPr>
              <w:spacing w:after="200"/>
              <w:jc w:val="both"/>
              <w:rPr>
                <w:rFonts w:ascii="Arial Narrow" w:hAnsi="Arial Narrow" w:cs="Arial"/>
                <w:b/>
                <w:sz w:val="22"/>
                <w:szCs w:val="22"/>
                <w:u w:val="single"/>
                <w:lang w:val="es-ES" w:eastAsia="en-US"/>
              </w:rPr>
            </w:pPr>
          </w:p>
          <w:p w:rsidR="001542F6" w:rsidRDefault="001542F6" w:rsidP="00B45FE9">
            <w:pPr>
              <w:spacing w:after="200"/>
              <w:jc w:val="both"/>
              <w:rPr>
                <w:rFonts w:ascii="Arial Narrow" w:hAnsi="Arial Narrow" w:cs="Arial"/>
                <w:b/>
                <w:sz w:val="22"/>
                <w:szCs w:val="22"/>
                <w:u w:val="single"/>
                <w:lang w:val="es-ES" w:eastAsia="en-US"/>
              </w:rPr>
            </w:pPr>
          </w:p>
          <w:p w:rsidR="001542F6" w:rsidRDefault="001542F6" w:rsidP="00B45FE9">
            <w:pPr>
              <w:spacing w:after="200"/>
              <w:jc w:val="both"/>
              <w:rPr>
                <w:rFonts w:ascii="Arial Narrow" w:hAnsi="Arial Narrow" w:cs="Arial"/>
                <w:b/>
                <w:sz w:val="22"/>
                <w:szCs w:val="22"/>
                <w:u w:val="single"/>
                <w:lang w:val="es-ES" w:eastAsia="en-US"/>
              </w:rPr>
            </w:pPr>
          </w:p>
          <w:p w:rsidR="001542F6" w:rsidRPr="00A8245A" w:rsidRDefault="001542F6" w:rsidP="00B45FE9">
            <w:pPr>
              <w:spacing w:after="200"/>
              <w:jc w:val="both"/>
              <w:rPr>
                <w:rFonts w:ascii="Arial Narrow" w:hAnsi="Arial Narrow" w:cs="Arial"/>
                <w:b/>
                <w:sz w:val="22"/>
                <w:szCs w:val="22"/>
                <w:u w:val="single"/>
                <w:lang w:val="es-ES" w:eastAsia="en-US"/>
              </w:rPr>
            </w:pPr>
          </w:p>
        </w:tc>
      </w:tr>
      <w:tr w:rsidR="00672D98" w:rsidRPr="005B0A19" w:rsidTr="001F36C2">
        <w:trPr>
          <w:trHeight w:val="340"/>
        </w:trPr>
        <w:tc>
          <w:tcPr>
            <w:tcW w:w="4077"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3"/>
            <w:vAlign w:val="center"/>
          </w:tcPr>
          <w:p w:rsidR="00672D98" w:rsidRDefault="00672D98" w:rsidP="001F36C2">
            <w:pPr>
              <w:rPr>
                <w:rFonts w:ascii="Arial Narrow" w:hAnsi="Arial Narrow" w:cs="Arial"/>
                <w:sz w:val="22"/>
                <w:szCs w:val="22"/>
                <w:lang w:val="es-ES" w:eastAsia="en-US"/>
              </w:rPr>
            </w:pPr>
          </w:p>
          <w:p w:rsidR="003076BF" w:rsidRDefault="003076BF" w:rsidP="001F36C2">
            <w:pPr>
              <w:rPr>
                <w:rFonts w:ascii="Arial Narrow" w:hAnsi="Arial Narrow" w:cs="Arial"/>
                <w:sz w:val="22"/>
                <w:szCs w:val="22"/>
                <w:lang w:val="es-ES" w:eastAsia="en-US"/>
              </w:rPr>
            </w:pPr>
          </w:p>
          <w:p w:rsidR="006C367E" w:rsidRDefault="006C367E" w:rsidP="001F36C2">
            <w:pPr>
              <w:rPr>
                <w:rFonts w:ascii="Arial Narrow" w:hAnsi="Arial Narrow" w:cs="Arial"/>
                <w:sz w:val="22"/>
                <w:szCs w:val="22"/>
                <w:lang w:val="es-ES" w:eastAsia="en-US"/>
              </w:rPr>
            </w:pPr>
          </w:p>
          <w:p w:rsidR="006C367E" w:rsidRDefault="006C367E" w:rsidP="001F36C2">
            <w:pPr>
              <w:rPr>
                <w:rFonts w:ascii="Arial Narrow" w:hAnsi="Arial Narrow" w:cs="Arial"/>
                <w:sz w:val="22"/>
                <w:szCs w:val="22"/>
                <w:lang w:val="es-ES" w:eastAsia="en-US"/>
              </w:rPr>
            </w:pPr>
          </w:p>
          <w:p w:rsidR="003076BF" w:rsidRPr="005B0A19" w:rsidRDefault="003076BF" w:rsidP="001F36C2">
            <w:pPr>
              <w:rPr>
                <w:rFonts w:ascii="Arial Narrow" w:hAnsi="Arial Narrow" w:cs="Arial"/>
                <w:sz w:val="22"/>
                <w:szCs w:val="22"/>
                <w:lang w:val="es-ES" w:eastAsia="en-US"/>
              </w:rPr>
            </w:pPr>
          </w:p>
        </w:tc>
        <w:tc>
          <w:tcPr>
            <w:tcW w:w="2835" w:type="dxa"/>
            <w:gridSpan w:val="3"/>
            <w:vAlign w:val="center"/>
          </w:tcPr>
          <w:p w:rsidR="00797CB7" w:rsidRPr="005B0A19" w:rsidRDefault="00797CB7" w:rsidP="001F36C2">
            <w:pPr>
              <w:rPr>
                <w:rFonts w:ascii="Arial Narrow" w:hAnsi="Arial Narrow" w:cs="Arial"/>
                <w:sz w:val="22"/>
                <w:szCs w:val="22"/>
                <w:lang w:val="es-ES" w:eastAsia="en-US"/>
              </w:rPr>
            </w:pPr>
          </w:p>
        </w:tc>
        <w:tc>
          <w:tcPr>
            <w:tcW w:w="2840" w:type="dxa"/>
            <w:gridSpan w:val="2"/>
            <w:vAlign w:val="center"/>
          </w:tcPr>
          <w:p w:rsidR="00672D98" w:rsidRPr="005B0A19" w:rsidRDefault="00672D98"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3076BF" w:rsidRDefault="003076BF" w:rsidP="001F36C2">
            <w:pPr>
              <w:rPr>
                <w:rFonts w:ascii="Arial Narrow" w:hAnsi="Arial Narrow" w:cs="Arial"/>
                <w:sz w:val="22"/>
                <w:szCs w:val="22"/>
                <w:lang w:val="es-ES" w:eastAsia="en-US"/>
              </w:rPr>
            </w:pPr>
          </w:p>
          <w:p w:rsidR="003076BF" w:rsidRDefault="003076BF" w:rsidP="001F36C2">
            <w:pPr>
              <w:rPr>
                <w:rFonts w:ascii="Arial Narrow" w:hAnsi="Arial Narrow" w:cs="Arial"/>
                <w:sz w:val="22"/>
                <w:szCs w:val="22"/>
                <w:lang w:val="es-ES" w:eastAsia="en-US"/>
              </w:rPr>
            </w:pPr>
          </w:p>
          <w:p w:rsidR="006C367E" w:rsidRDefault="006C367E" w:rsidP="001F36C2">
            <w:pPr>
              <w:rPr>
                <w:rFonts w:ascii="Arial Narrow" w:hAnsi="Arial Narrow" w:cs="Arial"/>
                <w:sz w:val="22"/>
                <w:szCs w:val="22"/>
                <w:lang w:val="es-ES" w:eastAsia="en-US"/>
              </w:rPr>
            </w:pPr>
          </w:p>
          <w:p w:rsidR="006C367E" w:rsidRDefault="006C367E" w:rsidP="001F36C2">
            <w:pPr>
              <w:rPr>
                <w:rFonts w:ascii="Arial Narrow" w:hAnsi="Arial Narrow" w:cs="Arial"/>
                <w:sz w:val="22"/>
                <w:szCs w:val="22"/>
                <w:lang w:val="es-ES" w:eastAsia="en-US"/>
              </w:rPr>
            </w:pPr>
          </w:p>
          <w:p w:rsidR="003076BF" w:rsidRPr="005B0A19" w:rsidRDefault="003076BF"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CD442E" w:rsidRDefault="00CD442E" w:rsidP="001F36C2">
            <w:pPr>
              <w:rPr>
                <w:rFonts w:ascii="Arial Narrow" w:hAnsi="Arial Narrow" w:cs="Arial"/>
                <w:sz w:val="22"/>
                <w:szCs w:val="22"/>
                <w:lang w:val="es-ES" w:eastAsia="en-US"/>
              </w:rPr>
            </w:pPr>
          </w:p>
          <w:p w:rsidR="006C367E" w:rsidRDefault="006C367E" w:rsidP="001F36C2">
            <w:pPr>
              <w:rPr>
                <w:rFonts w:ascii="Arial Narrow" w:hAnsi="Arial Narrow" w:cs="Arial"/>
                <w:sz w:val="22"/>
                <w:szCs w:val="22"/>
                <w:lang w:val="es-ES" w:eastAsia="en-US"/>
              </w:rPr>
            </w:pPr>
          </w:p>
          <w:p w:rsidR="003076BF" w:rsidRPr="005B0A19" w:rsidRDefault="003076BF"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1F36C2" w:rsidRPr="005B0A19" w:rsidTr="001F36C2">
        <w:trPr>
          <w:trHeight w:val="340"/>
        </w:trPr>
        <w:tc>
          <w:tcPr>
            <w:tcW w:w="9752" w:type="dxa"/>
            <w:gridSpan w:val="8"/>
            <w:vAlign w:val="center"/>
          </w:tcPr>
          <w:p w:rsidR="0078488E" w:rsidRDefault="0078488E" w:rsidP="00955CE3">
            <w:pPr>
              <w:jc w:val="center"/>
              <w:rPr>
                <w:rFonts w:ascii="Arial Narrow" w:hAnsi="Arial Narrow" w:cs="Arial"/>
                <w:b/>
                <w:sz w:val="22"/>
                <w:szCs w:val="22"/>
                <w:lang w:val="es-ES" w:eastAsia="en-US"/>
              </w:rPr>
            </w:pPr>
          </w:p>
          <w:p w:rsidR="001F36C2" w:rsidRPr="00975F35" w:rsidRDefault="00EE0910" w:rsidP="00955CE3">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t xml:space="preserve">FIRMA ASISTENTES </w:t>
            </w:r>
          </w:p>
        </w:tc>
      </w:tr>
      <w:tr w:rsidR="001F36C2" w:rsidRPr="005B0A19" w:rsidTr="00EE0910">
        <w:trPr>
          <w:trHeight w:val="340"/>
        </w:trPr>
        <w:tc>
          <w:tcPr>
            <w:tcW w:w="3085"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1F36C2" w:rsidRPr="005B0A19" w:rsidTr="00EE0910">
        <w:trPr>
          <w:trHeight w:val="340"/>
        </w:trPr>
        <w:tc>
          <w:tcPr>
            <w:tcW w:w="3085" w:type="dxa"/>
            <w:gridSpan w:val="2"/>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78488E" w:rsidRPr="005B0A19" w:rsidTr="00EE0910">
        <w:trPr>
          <w:trHeight w:val="340"/>
        </w:trPr>
        <w:tc>
          <w:tcPr>
            <w:tcW w:w="3085" w:type="dxa"/>
            <w:gridSpan w:val="2"/>
            <w:vAlign w:val="center"/>
          </w:tcPr>
          <w:p w:rsidR="0078488E" w:rsidRDefault="0078488E" w:rsidP="001F36C2">
            <w:pPr>
              <w:rPr>
                <w:rFonts w:ascii="Arial Narrow" w:hAnsi="Arial Narrow" w:cs="Arial"/>
                <w:sz w:val="22"/>
                <w:szCs w:val="22"/>
                <w:lang w:val="es-ES" w:eastAsia="en-US"/>
              </w:rPr>
            </w:pPr>
          </w:p>
        </w:tc>
        <w:tc>
          <w:tcPr>
            <w:tcW w:w="2693" w:type="dxa"/>
            <w:gridSpan w:val="3"/>
            <w:vAlign w:val="center"/>
          </w:tcPr>
          <w:p w:rsidR="0078488E" w:rsidRDefault="0078488E" w:rsidP="001F36C2">
            <w:pPr>
              <w:rPr>
                <w:rFonts w:ascii="Arial Narrow" w:hAnsi="Arial Narrow" w:cs="Arial"/>
                <w:sz w:val="22"/>
                <w:szCs w:val="22"/>
                <w:lang w:val="es-ES" w:eastAsia="en-US"/>
              </w:rPr>
            </w:pPr>
          </w:p>
        </w:tc>
        <w:tc>
          <w:tcPr>
            <w:tcW w:w="2127" w:type="dxa"/>
            <w:gridSpan w:val="2"/>
            <w:vAlign w:val="center"/>
          </w:tcPr>
          <w:p w:rsidR="0078488E" w:rsidRPr="005B0A19" w:rsidRDefault="0078488E" w:rsidP="001F36C2">
            <w:pPr>
              <w:rPr>
                <w:rFonts w:ascii="Arial Narrow" w:hAnsi="Arial Narrow" w:cs="Arial"/>
                <w:sz w:val="22"/>
                <w:szCs w:val="22"/>
                <w:lang w:val="es-ES" w:eastAsia="en-US"/>
              </w:rPr>
            </w:pPr>
          </w:p>
        </w:tc>
        <w:tc>
          <w:tcPr>
            <w:tcW w:w="1847" w:type="dxa"/>
            <w:vAlign w:val="center"/>
          </w:tcPr>
          <w:p w:rsidR="0078488E" w:rsidRDefault="0078488E" w:rsidP="001F36C2">
            <w:pPr>
              <w:rPr>
                <w:rFonts w:ascii="Arial Narrow" w:hAnsi="Arial Narrow" w:cs="Arial"/>
                <w:sz w:val="22"/>
                <w:szCs w:val="22"/>
                <w:lang w:val="es-ES" w:eastAsia="en-US"/>
              </w:rPr>
            </w:pPr>
          </w:p>
        </w:tc>
      </w:tr>
      <w:tr w:rsidR="001F36C2" w:rsidRPr="005B0A19" w:rsidTr="00EE0910">
        <w:trPr>
          <w:trHeight w:val="340"/>
        </w:trPr>
        <w:tc>
          <w:tcPr>
            <w:tcW w:w="3085" w:type="dxa"/>
            <w:gridSpan w:val="2"/>
            <w:vMerge w:val="restart"/>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lastRenderedPageBreak/>
              <w:t>Próxima reunión</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1F36C2" w:rsidRPr="005B0A19" w:rsidTr="00EE0910">
        <w:trPr>
          <w:trHeight w:val="340"/>
        </w:trPr>
        <w:tc>
          <w:tcPr>
            <w:tcW w:w="3085" w:type="dxa"/>
            <w:gridSpan w:val="2"/>
            <w:vMerge/>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bl>
    <w:p w:rsidR="008951F2" w:rsidRPr="00975F35" w:rsidRDefault="008951F2" w:rsidP="0078488E">
      <w:pPr>
        <w:rPr>
          <w:rFonts w:ascii="Arial Narrow" w:hAnsi="Arial Narrow" w:cs="Arial"/>
          <w:sz w:val="22"/>
          <w:szCs w:val="22"/>
          <w:lang w:eastAsia="en-US"/>
        </w:rPr>
      </w:pPr>
    </w:p>
    <w:sectPr w:rsidR="008951F2" w:rsidRPr="00975F35" w:rsidSect="00DE3882">
      <w:headerReference w:type="even" r:id="rId16"/>
      <w:headerReference w:type="default" r:id="rId17"/>
      <w:footerReference w:type="even" r:id="rId18"/>
      <w:footerReference w:type="default" r:id="rId19"/>
      <w:headerReference w:type="first" r:id="rId20"/>
      <w:footerReference w:type="first" r:id="rId21"/>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524" w:rsidRDefault="00A13524">
      <w:r>
        <w:separator/>
      </w:r>
    </w:p>
  </w:endnote>
  <w:endnote w:type="continuationSeparator" w:id="0">
    <w:p w:rsidR="00A13524" w:rsidRDefault="00A1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186" w:rsidRDefault="0007618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186" w:rsidRDefault="000761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524" w:rsidRDefault="00A13524">
      <w:r>
        <w:separator/>
      </w:r>
    </w:p>
  </w:footnote>
  <w:footnote w:type="continuationSeparator" w:id="0">
    <w:p w:rsidR="00A13524" w:rsidRDefault="00A13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186" w:rsidRDefault="0007618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754805">
    <w:pPr>
      <w:pStyle w:val="Encabezado"/>
    </w:pPr>
    <w:r>
      <w:rPr>
        <w:noProof/>
        <w:lang w:eastAsia="es-CO"/>
      </w:rPr>
      <mc:AlternateContent>
        <mc:Choice Requires="wps">
          <w:drawing>
            <wp:anchor distT="0" distB="0" distL="114300" distR="114300" simplePos="0" relativeHeight="251656192" behindDoc="0" locked="0" layoutInCell="1" allowOverlap="1">
              <wp:simplePos x="0" y="0"/>
              <wp:positionH relativeFrom="column">
                <wp:posOffset>880783</wp:posOffset>
              </wp:positionH>
              <wp:positionV relativeFrom="paragraph">
                <wp:posOffset>-259146</wp:posOffset>
              </wp:positionV>
              <wp:extent cx="4435522" cy="982638"/>
              <wp:effectExtent l="0" t="0" r="3175" b="825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5522" cy="9826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076186"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9.35pt;margin-top:-20.4pt;width:349.25pt;height:7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" stroked="f">
              <v:textbox>
                <w:txbxContent>
                  <w:p w:rsidR="001E09C7" w:rsidRDefault="001E09C7" w:rsidP="001E09C7">
                    <w:pPr>
                      <w:jc w:val="center"/>
                      <w:rPr>
                        <w:rFonts w:ascii="Arial" w:hAnsi="Arial" w:cs="Arial"/>
                        <w:b/>
                        <w:lang w:val="es-ES"/>
                      </w:rPr>
                    </w:pPr>
                  </w:p>
                  <w:p w:rsidR="001E09C7" w:rsidRDefault="00076186"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186" w:rsidRDefault="0007618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9BE0A84"/>
    <w:multiLevelType w:val="hybridMultilevel"/>
    <w:tmpl w:val="304C21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EBA4CD2"/>
    <w:multiLevelType w:val="hybridMultilevel"/>
    <w:tmpl w:val="ACD62ED2"/>
    <w:lvl w:ilvl="0" w:tplc="88C4494E">
      <w:start w:val="1"/>
      <w:numFmt w:val="bullet"/>
      <w:lvlText w:val=""/>
      <w:lvlJc w:val="left"/>
      <w:pPr>
        <w:tabs>
          <w:tab w:val="num" w:pos="720"/>
        </w:tabs>
        <w:ind w:left="720" w:hanging="360"/>
      </w:pPr>
      <w:rPr>
        <w:rFonts w:ascii="Wingdings" w:hAnsi="Wingdings" w:hint="default"/>
      </w:rPr>
    </w:lvl>
    <w:lvl w:ilvl="1" w:tplc="952AFDC6" w:tentative="1">
      <w:start w:val="1"/>
      <w:numFmt w:val="bullet"/>
      <w:lvlText w:val=""/>
      <w:lvlJc w:val="left"/>
      <w:pPr>
        <w:tabs>
          <w:tab w:val="num" w:pos="1440"/>
        </w:tabs>
        <w:ind w:left="1440" w:hanging="360"/>
      </w:pPr>
      <w:rPr>
        <w:rFonts w:ascii="Wingdings" w:hAnsi="Wingdings" w:hint="default"/>
      </w:rPr>
    </w:lvl>
    <w:lvl w:ilvl="2" w:tplc="48E0222A" w:tentative="1">
      <w:start w:val="1"/>
      <w:numFmt w:val="bullet"/>
      <w:lvlText w:val=""/>
      <w:lvlJc w:val="left"/>
      <w:pPr>
        <w:tabs>
          <w:tab w:val="num" w:pos="2160"/>
        </w:tabs>
        <w:ind w:left="2160" w:hanging="360"/>
      </w:pPr>
      <w:rPr>
        <w:rFonts w:ascii="Wingdings" w:hAnsi="Wingdings" w:hint="default"/>
      </w:rPr>
    </w:lvl>
    <w:lvl w:ilvl="3" w:tplc="02DE7EE4" w:tentative="1">
      <w:start w:val="1"/>
      <w:numFmt w:val="bullet"/>
      <w:lvlText w:val=""/>
      <w:lvlJc w:val="left"/>
      <w:pPr>
        <w:tabs>
          <w:tab w:val="num" w:pos="2880"/>
        </w:tabs>
        <w:ind w:left="2880" w:hanging="360"/>
      </w:pPr>
      <w:rPr>
        <w:rFonts w:ascii="Wingdings" w:hAnsi="Wingdings" w:hint="default"/>
      </w:rPr>
    </w:lvl>
    <w:lvl w:ilvl="4" w:tplc="5D865BD4" w:tentative="1">
      <w:start w:val="1"/>
      <w:numFmt w:val="bullet"/>
      <w:lvlText w:val=""/>
      <w:lvlJc w:val="left"/>
      <w:pPr>
        <w:tabs>
          <w:tab w:val="num" w:pos="3600"/>
        </w:tabs>
        <w:ind w:left="3600" w:hanging="360"/>
      </w:pPr>
      <w:rPr>
        <w:rFonts w:ascii="Wingdings" w:hAnsi="Wingdings" w:hint="default"/>
      </w:rPr>
    </w:lvl>
    <w:lvl w:ilvl="5" w:tplc="3C7CF532" w:tentative="1">
      <w:start w:val="1"/>
      <w:numFmt w:val="bullet"/>
      <w:lvlText w:val=""/>
      <w:lvlJc w:val="left"/>
      <w:pPr>
        <w:tabs>
          <w:tab w:val="num" w:pos="4320"/>
        </w:tabs>
        <w:ind w:left="4320" w:hanging="360"/>
      </w:pPr>
      <w:rPr>
        <w:rFonts w:ascii="Wingdings" w:hAnsi="Wingdings" w:hint="default"/>
      </w:rPr>
    </w:lvl>
    <w:lvl w:ilvl="6" w:tplc="026436F0" w:tentative="1">
      <w:start w:val="1"/>
      <w:numFmt w:val="bullet"/>
      <w:lvlText w:val=""/>
      <w:lvlJc w:val="left"/>
      <w:pPr>
        <w:tabs>
          <w:tab w:val="num" w:pos="5040"/>
        </w:tabs>
        <w:ind w:left="5040" w:hanging="360"/>
      </w:pPr>
      <w:rPr>
        <w:rFonts w:ascii="Wingdings" w:hAnsi="Wingdings" w:hint="default"/>
      </w:rPr>
    </w:lvl>
    <w:lvl w:ilvl="7" w:tplc="FE025AEE" w:tentative="1">
      <w:start w:val="1"/>
      <w:numFmt w:val="bullet"/>
      <w:lvlText w:val=""/>
      <w:lvlJc w:val="left"/>
      <w:pPr>
        <w:tabs>
          <w:tab w:val="num" w:pos="5760"/>
        </w:tabs>
        <w:ind w:left="5760" w:hanging="360"/>
      </w:pPr>
      <w:rPr>
        <w:rFonts w:ascii="Wingdings" w:hAnsi="Wingdings" w:hint="default"/>
      </w:rPr>
    </w:lvl>
    <w:lvl w:ilvl="8" w:tplc="E5C2D6D8" w:tentative="1">
      <w:start w:val="1"/>
      <w:numFmt w:val="bullet"/>
      <w:lvlText w:val=""/>
      <w:lvlJc w:val="left"/>
      <w:pPr>
        <w:tabs>
          <w:tab w:val="num" w:pos="6480"/>
        </w:tabs>
        <w:ind w:left="6480" w:hanging="360"/>
      </w:pPr>
      <w:rPr>
        <w:rFonts w:ascii="Wingdings" w:hAnsi="Wingdings" w:hint="default"/>
      </w:rPr>
    </w:lvl>
  </w:abstractNum>
  <w:abstractNum w:abstractNumId="8">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D134245"/>
    <w:multiLevelType w:val="hybridMultilevel"/>
    <w:tmpl w:val="0944E1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0693E1E"/>
    <w:multiLevelType w:val="hybridMultilevel"/>
    <w:tmpl w:val="AA1A42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316600E"/>
    <w:multiLevelType w:val="hybridMultilevel"/>
    <w:tmpl w:val="6C00B6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4646232A"/>
    <w:multiLevelType w:val="hybridMultilevel"/>
    <w:tmpl w:val="87B007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5863997"/>
    <w:multiLevelType w:val="hybridMultilevel"/>
    <w:tmpl w:val="FD8A3368"/>
    <w:lvl w:ilvl="0" w:tplc="99609134">
      <w:start w:val="5"/>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3DD4E4E"/>
    <w:multiLevelType w:val="hybridMultilevel"/>
    <w:tmpl w:val="80E684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49871B9"/>
    <w:multiLevelType w:val="hybridMultilevel"/>
    <w:tmpl w:val="4CACE3DA"/>
    <w:lvl w:ilvl="0" w:tplc="D8500A9C">
      <w:start w:val="1"/>
      <w:numFmt w:val="bullet"/>
      <w:lvlText w:val=""/>
      <w:lvlJc w:val="left"/>
      <w:pPr>
        <w:tabs>
          <w:tab w:val="num" w:pos="720"/>
        </w:tabs>
        <w:ind w:left="720" w:hanging="360"/>
      </w:pPr>
      <w:rPr>
        <w:rFonts w:ascii="Wingdings" w:hAnsi="Wingdings" w:hint="default"/>
      </w:rPr>
    </w:lvl>
    <w:lvl w:ilvl="1" w:tplc="6D0E0AE2" w:tentative="1">
      <w:start w:val="1"/>
      <w:numFmt w:val="bullet"/>
      <w:lvlText w:val=""/>
      <w:lvlJc w:val="left"/>
      <w:pPr>
        <w:tabs>
          <w:tab w:val="num" w:pos="1440"/>
        </w:tabs>
        <w:ind w:left="1440" w:hanging="360"/>
      </w:pPr>
      <w:rPr>
        <w:rFonts w:ascii="Wingdings" w:hAnsi="Wingdings" w:hint="default"/>
      </w:rPr>
    </w:lvl>
    <w:lvl w:ilvl="2" w:tplc="DA6279CC" w:tentative="1">
      <w:start w:val="1"/>
      <w:numFmt w:val="bullet"/>
      <w:lvlText w:val=""/>
      <w:lvlJc w:val="left"/>
      <w:pPr>
        <w:tabs>
          <w:tab w:val="num" w:pos="2160"/>
        </w:tabs>
        <w:ind w:left="2160" w:hanging="360"/>
      </w:pPr>
      <w:rPr>
        <w:rFonts w:ascii="Wingdings" w:hAnsi="Wingdings" w:hint="default"/>
      </w:rPr>
    </w:lvl>
    <w:lvl w:ilvl="3" w:tplc="0F709B48" w:tentative="1">
      <w:start w:val="1"/>
      <w:numFmt w:val="bullet"/>
      <w:lvlText w:val=""/>
      <w:lvlJc w:val="left"/>
      <w:pPr>
        <w:tabs>
          <w:tab w:val="num" w:pos="2880"/>
        </w:tabs>
        <w:ind w:left="2880" w:hanging="360"/>
      </w:pPr>
      <w:rPr>
        <w:rFonts w:ascii="Wingdings" w:hAnsi="Wingdings" w:hint="default"/>
      </w:rPr>
    </w:lvl>
    <w:lvl w:ilvl="4" w:tplc="A202B260" w:tentative="1">
      <w:start w:val="1"/>
      <w:numFmt w:val="bullet"/>
      <w:lvlText w:val=""/>
      <w:lvlJc w:val="left"/>
      <w:pPr>
        <w:tabs>
          <w:tab w:val="num" w:pos="3600"/>
        </w:tabs>
        <w:ind w:left="3600" w:hanging="360"/>
      </w:pPr>
      <w:rPr>
        <w:rFonts w:ascii="Wingdings" w:hAnsi="Wingdings" w:hint="default"/>
      </w:rPr>
    </w:lvl>
    <w:lvl w:ilvl="5" w:tplc="9EBAB722" w:tentative="1">
      <w:start w:val="1"/>
      <w:numFmt w:val="bullet"/>
      <w:lvlText w:val=""/>
      <w:lvlJc w:val="left"/>
      <w:pPr>
        <w:tabs>
          <w:tab w:val="num" w:pos="4320"/>
        </w:tabs>
        <w:ind w:left="4320" w:hanging="360"/>
      </w:pPr>
      <w:rPr>
        <w:rFonts w:ascii="Wingdings" w:hAnsi="Wingdings" w:hint="default"/>
      </w:rPr>
    </w:lvl>
    <w:lvl w:ilvl="6" w:tplc="2474DD5C" w:tentative="1">
      <w:start w:val="1"/>
      <w:numFmt w:val="bullet"/>
      <w:lvlText w:val=""/>
      <w:lvlJc w:val="left"/>
      <w:pPr>
        <w:tabs>
          <w:tab w:val="num" w:pos="5040"/>
        </w:tabs>
        <w:ind w:left="5040" w:hanging="360"/>
      </w:pPr>
      <w:rPr>
        <w:rFonts w:ascii="Wingdings" w:hAnsi="Wingdings" w:hint="default"/>
      </w:rPr>
    </w:lvl>
    <w:lvl w:ilvl="7" w:tplc="D78CBA44" w:tentative="1">
      <w:start w:val="1"/>
      <w:numFmt w:val="bullet"/>
      <w:lvlText w:val=""/>
      <w:lvlJc w:val="left"/>
      <w:pPr>
        <w:tabs>
          <w:tab w:val="num" w:pos="5760"/>
        </w:tabs>
        <w:ind w:left="5760" w:hanging="360"/>
      </w:pPr>
      <w:rPr>
        <w:rFonts w:ascii="Wingdings" w:hAnsi="Wingdings" w:hint="default"/>
      </w:rPr>
    </w:lvl>
    <w:lvl w:ilvl="8" w:tplc="38E6465C" w:tentative="1">
      <w:start w:val="1"/>
      <w:numFmt w:val="bullet"/>
      <w:lvlText w:val=""/>
      <w:lvlJc w:val="left"/>
      <w:pPr>
        <w:tabs>
          <w:tab w:val="num" w:pos="6480"/>
        </w:tabs>
        <w:ind w:left="6480" w:hanging="360"/>
      </w:pPr>
      <w:rPr>
        <w:rFonts w:ascii="Wingdings" w:hAnsi="Wingdings" w:hint="default"/>
      </w:rPr>
    </w:lvl>
  </w:abstractNum>
  <w:abstractNum w:abstractNumId="21">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9614C34"/>
    <w:multiLevelType w:val="hybridMultilevel"/>
    <w:tmpl w:val="6F98AB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1"/>
  </w:num>
  <w:num w:numId="4">
    <w:abstractNumId w:val="11"/>
  </w:num>
  <w:num w:numId="5">
    <w:abstractNumId w:val="10"/>
  </w:num>
  <w:num w:numId="6">
    <w:abstractNumId w:val="2"/>
  </w:num>
  <w:num w:numId="7">
    <w:abstractNumId w:val="5"/>
  </w:num>
  <w:num w:numId="8">
    <w:abstractNumId w:val="21"/>
  </w:num>
  <w:num w:numId="9">
    <w:abstractNumId w:val="6"/>
  </w:num>
  <w:num w:numId="10">
    <w:abstractNumId w:val="3"/>
  </w:num>
  <w:num w:numId="11">
    <w:abstractNumId w:val="13"/>
  </w:num>
  <w:num w:numId="12">
    <w:abstractNumId w:val="0"/>
  </w:num>
  <w:num w:numId="13">
    <w:abstractNumId w:val="8"/>
  </w:num>
  <w:num w:numId="14">
    <w:abstractNumId w:val="22"/>
  </w:num>
  <w:num w:numId="15">
    <w:abstractNumId w:val="19"/>
  </w:num>
  <w:num w:numId="16">
    <w:abstractNumId w:val="9"/>
  </w:num>
  <w:num w:numId="17">
    <w:abstractNumId w:val="7"/>
  </w:num>
  <w:num w:numId="18">
    <w:abstractNumId w:val="20"/>
  </w:num>
  <w:num w:numId="19">
    <w:abstractNumId w:val="4"/>
  </w:num>
  <w:num w:numId="20">
    <w:abstractNumId w:val="14"/>
  </w:num>
  <w:num w:numId="21">
    <w:abstractNumId w:val="12"/>
  </w:num>
  <w:num w:numId="22">
    <w:abstractNumId w:val="17"/>
  </w:num>
  <w:num w:numId="23">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4A"/>
    <w:rsid w:val="00004C0F"/>
    <w:rsid w:val="00005BC3"/>
    <w:rsid w:val="00012868"/>
    <w:rsid w:val="00014E5E"/>
    <w:rsid w:val="00014F5F"/>
    <w:rsid w:val="00024E0B"/>
    <w:rsid w:val="00030E35"/>
    <w:rsid w:val="000338BA"/>
    <w:rsid w:val="000372C1"/>
    <w:rsid w:val="000430F2"/>
    <w:rsid w:val="0005136F"/>
    <w:rsid w:val="00054B26"/>
    <w:rsid w:val="0005630C"/>
    <w:rsid w:val="00056565"/>
    <w:rsid w:val="00056A69"/>
    <w:rsid w:val="00060257"/>
    <w:rsid w:val="0006243F"/>
    <w:rsid w:val="00065193"/>
    <w:rsid w:val="000749AE"/>
    <w:rsid w:val="00076186"/>
    <w:rsid w:val="00087EF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11D5"/>
    <w:rsid w:val="000E4CE5"/>
    <w:rsid w:val="000E64C4"/>
    <w:rsid w:val="000E6BA4"/>
    <w:rsid w:val="00103D50"/>
    <w:rsid w:val="001051FA"/>
    <w:rsid w:val="00113C8A"/>
    <w:rsid w:val="00113F09"/>
    <w:rsid w:val="0011416E"/>
    <w:rsid w:val="0013446D"/>
    <w:rsid w:val="00134518"/>
    <w:rsid w:val="00136950"/>
    <w:rsid w:val="00141B6D"/>
    <w:rsid w:val="0014735D"/>
    <w:rsid w:val="00147F96"/>
    <w:rsid w:val="001542F6"/>
    <w:rsid w:val="00156561"/>
    <w:rsid w:val="001573D1"/>
    <w:rsid w:val="00157D88"/>
    <w:rsid w:val="00160B59"/>
    <w:rsid w:val="0016304D"/>
    <w:rsid w:val="00163DF3"/>
    <w:rsid w:val="001707C1"/>
    <w:rsid w:val="00175D13"/>
    <w:rsid w:val="001824CC"/>
    <w:rsid w:val="001915D5"/>
    <w:rsid w:val="00191E9F"/>
    <w:rsid w:val="001B5DC9"/>
    <w:rsid w:val="001C5F30"/>
    <w:rsid w:val="001D3F82"/>
    <w:rsid w:val="001D6314"/>
    <w:rsid w:val="001D65C5"/>
    <w:rsid w:val="001E09C7"/>
    <w:rsid w:val="001E352A"/>
    <w:rsid w:val="001E5A1D"/>
    <w:rsid w:val="001E6181"/>
    <w:rsid w:val="001F1B5C"/>
    <w:rsid w:val="001F36C2"/>
    <w:rsid w:val="001F3DC9"/>
    <w:rsid w:val="001F4965"/>
    <w:rsid w:val="001F534A"/>
    <w:rsid w:val="00207FDF"/>
    <w:rsid w:val="0021031F"/>
    <w:rsid w:val="002154E9"/>
    <w:rsid w:val="0022029F"/>
    <w:rsid w:val="002215DF"/>
    <w:rsid w:val="00225FA2"/>
    <w:rsid w:val="00227140"/>
    <w:rsid w:val="00231A6E"/>
    <w:rsid w:val="00231F00"/>
    <w:rsid w:val="00242763"/>
    <w:rsid w:val="0025139B"/>
    <w:rsid w:val="00252E04"/>
    <w:rsid w:val="00265214"/>
    <w:rsid w:val="00274935"/>
    <w:rsid w:val="00274C84"/>
    <w:rsid w:val="0027603D"/>
    <w:rsid w:val="00281B15"/>
    <w:rsid w:val="00286787"/>
    <w:rsid w:val="0029066A"/>
    <w:rsid w:val="0029508F"/>
    <w:rsid w:val="00297D6E"/>
    <w:rsid w:val="002A3CCA"/>
    <w:rsid w:val="002A638F"/>
    <w:rsid w:val="002A72A4"/>
    <w:rsid w:val="002A733C"/>
    <w:rsid w:val="002B1335"/>
    <w:rsid w:val="002B62DF"/>
    <w:rsid w:val="002C06EF"/>
    <w:rsid w:val="002C681B"/>
    <w:rsid w:val="002C7691"/>
    <w:rsid w:val="002D13EF"/>
    <w:rsid w:val="002E52E5"/>
    <w:rsid w:val="002E74BC"/>
    <w:rsid w:val="002F4C52"/>
    <w:rsid w:val="00301D4F"/>
    <w:rsid w:val="00305B26"/>
    <w:rsid w:val="003076BF"/>
    <w:rsid w:val="00313672"/>
    <w:rsid w:val="00314E12"/>
    <w:rsid w:val="00315859"/>
    <w:rsid w:val="00322D22"/>
    <w:rsid w:val="00323B5F"/>
    <w:rsid w:val="00326BA5"/>
    <w:rsid w:val="00327AB8"/>
    <w:rsid w:val="00336D81"/>
    <w:rsid w:val="00344F41"/>
    <w:rsid w:val="00351212"/>
    <w:rsid w:val="0035559C"/>
    <w:rsid w:val="0035783A"/>
    <w:rsid w:val="003663C1"/>
    <w:rsid w:val="003674A4"/>
    <w:rsid w:val="00371921"/>
    <w:rsid w:val="003859B6"/>
    <w:rsid w:val="00387610"/>
    <w:rsid w:val="00392EF7"/>
    <w:rsid w:val="00393AF7"/>
    <w:rsid w:val="0039438C"/>
    <w:rsid w:val="003A0F6A"/>
    <w:rsid w:val="003A7C1A"/>
    <w:rsid w:val="003B0062"/>
    <w:rsid w:val="003B0E1B"/>
    <w:rsid w:val="003B1042"/>
    <w:rsid w:val="003C20BE"/>
    <w:rsid w:val="003C2382"/>
    <w:rsid w:val="003C41BD"/>
    <w:rsid w:val="003D0FB0"/>
    <w:rsid w:val="003D22B1"/>
    <w:rsid w:val="003D58A9"/>
    <w:rsid w:val="003D6CA6"/>
    <w:rsid w:val="003E38C8"/>
    <w:rsid w:val="003F67BE"/>
    <w:rsid w:val="004014C7"/>
    <w:rsid w:val="004030AB"/>
    <w:rsid w:val="0040411F"/>
    <w:rsid w:val="00414605"/>
    <w:rsid w:val="00423A8A"/>
    <w:rsid w:val="0042629A"/>
    <w:rsid w:val="00432A80"/>
    <w:rsid w:val="00453ADB"/>
    <w:rsid w:val="00456D2E"/>
    <w:rsid w:val="004656A6"/>
    <w:rsid w:val="00482433"/>
    <w:rsid w:val="0048267A"/>
    <w:rsid w:val="004840D9"/>
    <w:rsid w:val="004844C6"/>
    <w:rsid w:val="00485598"/>
    <w:rsid w:val="00485CAF"/>
    <w:rsid w:val="004862A7"/>
    <w:rsid w:val="0048698C"/>
    <w:rsid w:val="00493A7A"/>
    <w:rsid w:val="0049710B"/>
    <w:rsid w:val="004A4B29"/>
    <w:rsid w:val="004A4D15"/>
    <w:rsid w:val="004B49CC"/>
    <w:rsid w:val="004B66CB"/>
    <w:rsid w:val="004B69F1"/>
    <w:rsid w:val="004C30D0"/>
    <w:rsid w:val="004C7FCD"/>
    <w:rsid w:val="004D27A5"/>
    <w:rsid w:val="004D28CB"/>
    <w:rsid w:val="004F5D04"/>
    <w:rsid w:val="00507A40"/>
    <w:rsid w:val="00510A63"/>
    <w:rsid w:val="0051394A"/>
    <w:rsid w:val="00513F64"/>
    <w:rsid w:val="00517B1B"/>
    <w:rsid w:val="005224FE"/>
    <w:rsid w:val="005308F0"/>
    <w:rsid w:val="005352B6"/>
    <w:rsid w:val="0054200C"/>
    <w:rsid w:val="00546730"/>
    <w:rsid w:val="00547D80"/>
    <w:rsid w:val="00550A2E"/>
    <w:rsid w:val="00554522"/>
    <w:rsid w:val="00557758"/>
    <w:rsid w:val="0056364E"/>
    <w:rsid w:val="0057601C"/>
    <w:rsid w:val="0058234B"/>
    <w:rsid w:val="00586DD8"/>
    <w:rsid w:val="00587AA2"/>
    <w:rsid w:val="005958BD"/>
    <w:rsid w:val="00596EDE"/>
    <w:rsid w:val="005B0A19"/>
    <w:rsid w:val="005B228C"/>
    <w:rsid w:val="005B39EF"/>
    <w:rsid w:val="005B6BBA"/>
    <w:rsid w:val="005C4CFD"/>
    <w:rsid w:val="005D0A63"/>
    <w:rsid w:val="005E294B"/>
    <w:rsid w:val="005E3A9A"/>
    <w:rsid w:val="005E7A4F"/>
    <w:rsid w:val="005F0D8A"/>
    <w:rsid w:val="005F4EE7"/>
    <w:rsid w:val="005F7035"/>
    <w:rsid w:val="0060415C"/>
    <w:rsid w:val="00606E7E"/>
    <w:rsid w:val="00607AE7"/>
    <w:rsid w:val="00613470"/>
    <w:rsid w:val="00630808"/>
    <w:rsid w:val="00640633"/>
    <w:rsid w:val="006441D0"/>
    <w:rsid w:val="0065059D"/>
    <w:rsid w:val="00655530"/>
    <w:rsid w:val="0066472A"/>
    <w:rsid w:val="00665DAB"/>
    <w:rsid w:val="00672D98"/>
    <w:rsid w:val="00675827"/>
    <w:rsid w:val="00684D07"/>
    <w:rsid w:val="006852A9"/>
    <w:rsid w:val="00687251"/>
    <w:rsid w:val="00691EB1"/>
    <w:rsid w:val="00692F50"/>
    <w:rsid w:val="00693BD9"/>
    <w:rsid w:val="006950E0"/>
    <w:rsid w:val="006A1375"/>
    <w:rsid w:val="006A1BCE"/>
    <w:rsid w:val="006A42A6"/>
    <w:rsid w:val="006B2803"/>
    <w:rsid w:val="006B704F"/>
    <w:rsid w:val="006C367E"/>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6BE4"/>
    <w:rsid w:val="00733512"/>
    <w:rsid w:val="00743580"/>
    <w:rsid w:val="007441B9"/>
    <w:rsid w:val="007461ED"/>
    <w:rsid w:val="007501B5"/>
    <w:rsid w:val="007527F2"/>
    <w:rsid w:val="007538F5"/>
    <w:rsid w:val="00753E04"/>
    <w:rsid w:val="00754805"/>
    <w:rsid w:val="00774DCB"/>
    <w:rsid w:val="00775ED3"/>
    <w:rsid w:val="00777258"/>
    <w:rsid w:val="0078422B"/>
    <w:rsid w:val="00784457"/>
    <w:rsid w:val="0078488E"/>
    <w:rsid w:val="00786E78"/>
    <w:rsid w:val="00787AD0"/>
    <w:rsid w:val="00797CB7"/>
    <w:rsid w:val="007A00B2"/>
    <w:rsid w:val="007A3525"/>
    <w:rsid w:val="007A3889"/>
    <w:rsid w:val="007A56E5"/>
    <w:rsid w:val="007A6FAF"/>
    <w:rsid w:val="007B5C91"/>
    <w:rsid w:val="007B7504"/>
    <w:rsid w:val="007C23A4"/>
    <w:rsid w:val="007C6D28"/>
    <w:rsid w:val="007D03CE"/>
    <w:rsid w:val="007E0336"/>
    <w:rsid w:val="007E167A"/>
    <w:rsid w:val="007E241D"/>
    <w:rsid w:val="007E7CA9"/>
    <w:rsid w:val="007F0CE2"/>
    <w:rsid w:val="00804AC7"/>
    <w:rsid w:val="0081184B"/>
    <w:rsid w:val="00814986"/>
    <w:rsid w:val="00821DB1"/>
    <w:rsid w:val="00831F1E"/>
    <w:rsid w:val="00831FFA"/>
    <w:rsid w:val="008441C8"/>
    <w:rsid w:val="00853A59"/>
    <w:rsid w:val="0085507D"/>
    <w:rsid w:val="00860DF8"/>
    <w:rsid w:val="008673A2"/>
    <w:rsid w:val="00867DAC"/>
    <w:rsid w:val="008713E6"/>
    <w:rsid w:val="00872341"/>
    <w:rsid w:val="0088365C"/>
    <w:rsid w:val="008842D7"/>
    <w:rsid w:val="00884AE9"/>
    <w:rsid w:val="008902F2"/>
    <w:rsid w:val="00894EB6"/>
    <w:rsid w:val="008951F2"/>
    <w:rsid w:val="008B4EE6"/>
    <w:rsid w:val="008C4F49"/>
    <w:rsid w:val="008D0C14"/>
    <w:rsid w:val="008D0D90"/>
    <w:rsid w:val="008D10A2"/>
    <w:rsid w:val="008D3901"/>
    <w:rsid w:val="008E35A0"/>
    <w:rsid w:val="008E62E7"/>
    <w:rsid w:val="008E78E6"/>
    <w:rsid w:val="008F3E35"/>
    <w:rsid w:val="008F61C0"/>
    <w:rsid w:val="009051B2"/>
    <w:rsid w:val="0091053D"/>
    <w:rsid w:val="009109F4"/>
    <w:rsid w:val="00910A6A"/>
    <w:rsid w:val="00916A2D"/>
    <w:rsid w:val="00920C31"/>
    <w:rsid w:val="00921804"/>
    <w:rsid w:val="009255DC"/>
    <w:rsid w:val="0092649D"/>
    <w:rsid w:val="00926581"/>
    <w:rsid w:val="00927EE1"/>
    <w:rsid w:val="009301C8"/>
    <w:rsid w:val="00934418"/>
    <w:rsid w:val="00941FB0"/>
    <w:rsid w:val="00951026"/>
    <w:rsid w:val="00951FDA"/>
    <w:rsid w:val="009535BF"/>
    <w:rsid w:val="00955CE3"/>
    <w:rsid w:val="00961C23"/>
    <w:rsid w:val="009644F6"/>
    <w:rsid w:val="00971595"/>
    <w:rsid w:val="00972694"/>
    <w:rsid w:val="00975F35"/>
    <w:rsid w:val="00984C1F"/>
    <w:rsid w:val="00993908"/>
    <w:rsid w:val="009A22E3"/>
    <w:rsid w:val="009A477D"/>
    <w:rsid w:val="009A4A86"/>
    <w:rsid w:val="009A6772"/>
    <w:rsid w:val="009B25D5"/>
    <w:rsid w:val="009B6ACC"/>
    <w:rsid w:val="009C0A95"/>
    <w:rsid w:val="009C221B"/>
    <w:rsid w:val="009D25A9"/>
    <w:rsid w:val="009D39EB"/>
    <w:rsid w:val="009D4A46"/>
    <w:rsid w:val="009D702E"/>
    <w:rsid w:val="009F122F"/>
    <w:rsid w:val="009F7E93"/>
    <w:rsid w:val="00A026C0"/>
    <w:rsid w:val="00A02CBB"/>
    <w:rsid w:val="00A02ED6"/>
    <w:rsid w:val="00A13524"/>
    <w:rsid w:val="00A16F3A"/>
    <w:rsid w:val="00A17002"/>
    <w:rsid w:val="00A21C61"/>
    <w:rsid w:val="00A223C6"/>
    <w:rsid w:val="00A24EC7"/>
    <w:rsid w:val="00A26CD1"/>
    <w:rsid w:val="00A36AD2"/>
    <w:rsid w:val="00A41811"/>
    <w:rsid w:val="00A470D9"/>
    <w:rsid w:val="00A4747B"/>
    <w:rsid w:val="00A52052"/>
    <w:rsid w:val="00A642B3"/>
    <w:rsid w:val="00A71B46"/>
    <w:rsid w:val="00A8245A"/>
    <w:rsid w:val="00A82952"/>
    <w:rsid w:val="00A87F23"/>
    <w:rsid w:val="00A92618"/>
    <w:rsid w:val="00A93E9C"/>
    <w:rsid w:val="00A96805"/>
    <w:rsid w:val="00A9703C"/>
    <w:rsid w:val="00AA3D8F"/>
    <w:rsid w:val="00AA5688"/>
    <w:rsid w:val="00AA57FE"/>
    <w:rsid w:val="00AB30B0"/>
    <w:rsid w:val="00AB47D4"/>
    <w:rsid w:val="00AB47FE"/>
    <w:rsid w:val="00AB6244"/>
    <w:rsid w:val="00AC1ECD"/>
    <w:rsid w:val="00AC260C"/>
    <w:rsid w:val="00AC6A48"/>
    <w:rsid w:val="00AD54C5"/>
    <w:rsid w:val="00B03F00"/>
    <w:rsid w:val="00B04224"/>
    <w:rsid w:val="00B0597E"/>
    <w:rsid w:val="00B10DFE"/>
    <w:rsid w:val="00B14DA3"/>
    <w:rsid w:val="00B157AD"/>
    <w:rsid w:val="00B158B5"/>
    <w:rsid w:val="00B24C44"/>
    <w:rsid w:val="00B27366"/>
    <w:rsid w:val="00B32A4E"/>
    <w:rsid w:val="00B34B70"/>
    <w:rsid w:val="00B370CF"/>
    <w:rsid w:val="00B403C8"/>
    <w:rsid w:val="00B42D09"/>
    <w:rsid w:val="00B459C9"/>
    <w:rsid w:val="00B45FE9"/>
    <w:rsid w:val="00B466CF"/>
    <w:rsid w:val="00B467EF"/>
    <w:rsid w:val="00B56949"/>
    <w:rsid w:val="00B816CD"/>
    <w:rsid w:val="00B92CBE"/>
    <w:rsid w:val="00B97FA3"/>
    <w:rsid w:val="00BA5A66"/>
    <w:rsid w:val="00BA698F"/>
    <w:rsid w:val="00BB26A0"/>
    <w:rsid w:val="00BB6D2C"/>
    <w:rsid w:val="00BB6DFD"/>
    <w:rsid w:val="00BC0528"/>
    <w:rsid w:val="00BD0A93"/>
    <w:rsid w:val="00BD2897"/>
    <w:rsid w:val="00BE66C2"/>
    <w:rsid w:val="00BE776F"/>
    <w:rsid w:val="00BF24E1"/>
    <w:rsid w:val="00BF2536"/>
    <w:rsid w:val="00BF5D52"/>
    <w:rsid w:val="00C04299"/>
    <w:rsid w:val="00C05420"/>
    <w:rsid w:val="00C223F6"/>
    <w:rsid w:val="00C2714C"/>
    <w:rsid w:val="00C30B71"/>
    <w:rsid w:val="00C322CA"/>
    <w:rsid w:val="00C37F48"/>
    <w:rsid w:val="00C407E7"/>
    <w:rsid w:val="00C51E84"/>
    <w:rsid w:val="00C5361F"/>
    <w:rsid w:val="00C63CBF"/>
    <w:rsid w:val="00C67187"/>
    <w:rsid w:val="00C77A0C"/>
    <w:rsid w:val="00C91176"/>
    <w:rsid w:val="00C9299D"/>
    <w:rsid w:val="00C93029"/>
    <w:rsid w:val="00C9476D"/>
    <w:rsid w:val="00CA52FA"/>
    <w:rsid w:val="00CA7D13"/>
    <w:rsid w:val="00CB195D"/>
    <w:rsid w:val="00CB6B12"/>
    <w:rsid w:val="00CC2171"/>
    <w:rsid w:val="00CC3E9B"/>
    <w:rsid w:val="00CC59B8"/>
    <w:rsid w:val="00CD442E"/>
    <w:rsid w:val="00CE0053"/>
    <w:rsid w:val="00CE336E"/>
    <w:rsid w:val="00CF59B5"/>
    <w:rsid w:val="00D01CCF"/>
    <w:rsid w:val="00D1135C"/>
    <w:rsid w:val="00D11F23"/>
    <w:rsid w:val="00D12DB2"/>
    <w:rsid w:val="00D23440"/>
    <w:rsid w:val="00D3058A"/>
    <w:rsid w:val="00D3103D"/>
    <w:rsid w:val="00D326D1"/>
    <w:rsid w:val="00D353F2"/>
    <w:rsid w:val="00D44F5A"/>
    <w:rsid w:val="00D461CC"/>
    <w:rsid w:val="00D57368"/>
    <w:rsid w:val="00D61056"/>
    <w:rsid w:val="00D64766"/>
    <w:rsid w:val="00D8363C"/>
    <w:rsid w:val="00D930DD"/>
    <w:rsid w:val="00D9441F"/>
    <w:rsid w:val="00D959FD"/>
    <w:rsid w:val="00DB251F"/>
    <w:rsid w:val="00DB2F85"/>
    <w:rsid w:val="00DB3480"/>
    <w:rsid w:val="00DB4093"/>
    <w:rsid w:val="00DC15FC"/>
    <w:rsid w:val="00DC33CA"/>
    <w:rsid w:val="00DD415D"/>
    <w:rsid w:val="00DD4C27"/>
    <w:rsid w:val="00DE3882"/>
    <w:rsid w:val="00DF0008"/>
    <w:rsid w:val="00DF4A55"/>
    <w:rsid w:val="00DF55E4"/>
    <w:rsid w:val="00DF62D8"/>
    <w:rsid w:val="00E06DE4"/>
    <w:rsid w:val="00E13308"/>
    <w:rsid w:val="00E17C16"/>
    <w:rsid w:val="00E237E9"/>
    <w:rsid w:val="00E2765A"/>
    <w:rsid w:val="00E30340"/>
    <w:rsid w:val="00E43A52"/>
    <w:rsid w:val="00E505A4"/>
    <w:rsid w:val="00E50A7D"/>
    <w:rsid w:val="00E532A8"/>
    <w:rsid w:val="00E60882"/>
    <w:rsid w:val="00E61304"/>
    <w:rsid w:val="00E70315"/>
    <w:rsid w:val="00E72164"/>
    <w:rsid w:val="00E76B61"/>
    <w:rsid w:val="00E832F6"/>
    <w:rsid w:val="00E83D52"/>
    <w:rsid w:val="00E856A6"/>
    <w:rsid w:val="00E863FB"/>
    <w:rsid w:val="00E92508"/>
    <w:rsid w:val="00EA01B8"/>
    <w:rsid w:val="00EA05EC"/>
    <w:rsid w:val="00EA5DD4"/>
    <w:rsid w:val="00EC041F"/>
    <w:rsid w:val="00EC14CA"/>
    <w:rsid w:val="00EC24AC"/>
    <w:rsid w:val="00EC365C"/>
    <w:rsid w:val="00EC39D2"/>
    <w:rsid w:val="00ED799D"/>
    <w:rsid w:val="00EE0910"/>
    <w:rsid w:val="00EE41BA"/>
    <w:rsid w:val="00EE6309"/>
    <w:rsid w:val="00EE721D"/>
    <w:rsid w:val="00EE7312"/>
    <w:rsid w:val="00F0645C"/>
    <w:rsid w:val="00F07F2A"/>
    <w:rsid w:val="00F17EA6"/>
    <w:rsid w:val="00F2075E"/>
    <w:rsid w:val="00F20A60"/>
    <w:rsid w:val="00F448D2"/>
    <w:rsid w:val="00F53E6A"/>
    <w:rsid w:val="00F657E1"/>
    <w:rsid w:val="00F7011B"/>
    <w:rsid w:val="00F768A0"/>
    <w:rsid w:val="00F772CB"/>
    <w:rsid w:val="00F86ADA"/>
    <w:rsid w:val="00F963D7"/>
    <w:rsid w:val="00F97DE3"/>
    <w:rsid w:val="00FA0AFC"/>
    <w:rsid w:val="00FA4172"/>
    <w:rsid w:val="00FA59DF"/>
    <w:rsid w:val="00FB35B4"/>
    <w:rsid w:val="00FB4472"/>
    <w:rsid w:val="00FB7EC8"/>
    <w:rsid w:val="00FC6F88"/>
    <w:rsid w:val="00FD1B20"/>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D0D2D5D-FCAB-4CC7-B4F4-2082418A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table" w:styleId="Tablaconcuadrcula">
    <w:name w:val="Table Grid"/>
    <w:basedOn w:val="Tablanormal"/>
    <w:rsid w:val="00030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397">
      <w:bodyDiv w:val="1"/>
      <w:marLeft w:val="0"/>
      <w:marRight w:val="0"/>
      <w:marTop w:val="0"/>
      <w:marBottom w:val="0"/>
      <w:divBdr>
        <w:top w:val="none" w:sz="0" w:space="0" w:color="auto"/>
        <w:left w:val="none" w:sz="0" w:space="0" w:color="auto"/>
        <w:bottom w:val="none" w:sz="0" w:space="0" w:color="auto"/>
        <w:right w:val="none" w:sz="0" w:space="0" w:color="auto"/>
      </w:divBdr>
    </w:div>
    <w:div w:id="49692878">
      <w:bodyDiv w:val="1"/>
      <w:marLeft w:val="0"/>
      <w:marRight w:val="0"/>
      <w:marTop w:val="0"/>
      <w:marBottom w:val="0"/>
      <w:divBdr>
        <w:top w:val="none" w:sz="0" w:space="0" w:color="auto"/>
        <w:left w:val="none" w:sz="0" w:space="0" w:color="auto"/>
        <w:bottom w:val="none" w:sz="0" w:space="0" w:color="auto"/>
        <w:right w:val="none" w:sz="0" w:space="0" w:color="auto"/>
      </w:divBdr>
    </w:div>
    <w:div w:id="82607137">
      <w:bodyDiv w:val="1"/>
      <w:marLeft w:val="0"/>
      <w:marRight w:val="0"/>
      <w:marTop w:val="0"/>
      <w:marBottom w:val="0"/>
      <w:divBdr>
        <w:top w:val="none" w:sz="0" w:space="0" w:color="auto"/>
        <w:left w:val="none" w:sz="0" w:space="0" w:color="auto"/>
        <w:bottom w:val="none" w:sz="0" w:space="0" w:color="auto"/>
        <w:right w:val="none" w:sz="0" w:space="0" w:color="auto"/>
      </w:divBdr>
    </w:div>
    <w:div w:id="88308896">
      <w:bodyDiv w:val="1"/>
      <w:marLeft w:val="0"/>
      <w:marRight w:val="0"/>
      <w:marTop w:val="0"/>
      <w:marBottom w:val="0"/>
      <w:divBdr>
        <w:top w:val="none" w:sz="0" w:space="0" w:color="auto"/>
        <w:left w:val="none" w:sz="0" w:space="0" w:color="auto"/>
        <w:bottom w:val="none" w:sz="0" w:space="0" w:color="auto"/>
        <w:right w:val="none" w:sz="0" w:space="0" w:color="auto"/>
      </w:divBdr>
    </w:div>
    <w:div w:id="202059385">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40702159">
      <w:bodyDiv w:val="1"/>
      <w:marLeft w:val="0"/>
      <w:marRight w:val="0"/>
      <w:marTop w:val="0"/>
      <w:marBottom w:val="0"/>
      <w:divBdr>
        <w:top w:val="none" w:sz="0" w:space="0" w:color="auto"/>
        <w:left w:val="none" w:sz="0" w:space="0" w:color="auto"/>
        <w:bottom w:val="none" w:sz="0" w:space="0" w:color="auto"/>
        <w:right w:val="none" w:sz="0" w:space="0" w:color="auto"/>
      </w:divBdr>
    </w:div>
    <w:div w:id="593052342">
      <w:bodyDiv w:val="1"/>
      <w:marLeft w:val="0"/>
      <w:marRight w:val="0"/>
      <w:marTop w:val="0"/>
      <w:marBottom w:val="0"/>
      <w:divBdr>
        <w:top w:val="none" w:sz="0" w:space="0" w:color="auto"/>
        <w:left w:val="none" w:sz="0" w:space="0" w:color="auto"/>
        <w:bottom w:val="none" w:sz="0" w:space="0" w:color="auto"/>
        <w:right w:val="none" w:sz="0" w:space="0" w:color="auto"/>
      </w:divBdr>
      <w:divsChild>
        <w:div w:id="696279311">
          <w:marLeft w:val="720"/>
          <w:marRight w:val="0"/>
          <w:marTop w:val="0"/>
          <w:marBottom w:val="0"/>
          <w:divBdr>
            <w:top w:val="none" w:sz="0" w:space="0" w:color="auto"/>
            <w:left w:val="none" w:sz="0" w:space="0" w:color="auto"/>
            <w:bottom w:val="none" w:sz="0" w:space="0" w:color="auto"/>
            <w:right w:val="none" w:sz="0" w:space="0" w:color="auto"/>
          </w:divBdr>
        </w:div>
        <w:div w:id="1119254075">
          <w:marLeft w:val="720"/>
          <w:marRight w:val="0"/>
          <w:marTop w:val="0"/>
          <w:marBottom w:val="0"/>
          <w:divBdr>
            <w:top w:val="none" w:sz="0" w:space="0" w:color="auto"/>
            <w:left w:val="none" w:sz="0" w:space="0" w:color="auto"/>
            <w:bottom w:val="none" w:sz="0" w:space="0" w:color="auto"/>
            <w:right w:val="none" w:sz="0" w:space="0" w:color="auto"/>
          </w:divBdr>
        </w:div>
        <w:div w:id="965041059">
          <w:marLeft w:val="720"/>
          <w:marRight w:val="0"/>
          <w:marTop w:val="0"/>
          <w:marBottom w:val="0"/>
          <w:divBdr>
            <w:top w:val="none" w:sz="0" w:space="0" w:color="auto"/>
            <w:left w:val="none" w:sz="0" w:space="0" w:color="auto"/>
            <w:bottom w:val="none" w:sz="0" w:space="0" w:color="auto"/>
            <w:right w:val="none" w:sz="0" w:space="0" w:color="auto"/>
          </w:divBdr>
        </w:div>
      </w:divsChild>
    </w:div>
    <w:div w:id="647899799">
      <w:bodyDiv w:val="1"/>
      <w:marLeft w:val="0"/>
      <w:marRight w:val="0"/>
      <w:marTop w:val="0"/>
      <w:marBottom w:val="0"/>
      <w:divBdr>
        <w:top w:val="none" w:sz="0" w:space="0" w:color="auto"/>
        <w:left w:val="none" w:sz="0" w:space="0" w:color="auto"/>
        <w:bottom w:val="none" w:sz="0" w:space="0" w:color="auto"/>
        <w:right w:val="none" w:sz="0" w:space="0" w:color="auto"/>
      </w:divBdr>
    </w:div>
    <w:div w:id="696661356">
      <w:bodyDiv w:val="1"/>
      <w:marLeft w:val="0"/>
      <w:marRight w:val="0"/>
      <w:marTop w:val="0"/>
      <w:marBottom w:val="0"/>
      <w:divBdr>
        <w:top w:val="none" w:sz="0" w:space="0" w:color="auto"/>
        <w:left w:val="none" w:sz="0" w:space="0" w:color="auto"/>
        <w:bottom w:val="none" w:sz="0" w:space="0" w:color="auto"/>
        <w:right w:val="none" w:sz="0" w:space="0" w:color="auto"/>
      </w:divBdr>
    </w:div>
    <w:div w:id="702287787">
      <w:bodyDiv w:val="1"/>
      <w:marLeft w:val="0"/>
      <w:marRight w:val="0"/>
      <w:marTop w:val="0"/>
      <w:marBottom w:val="0"/>
      <w:divBdr>
        <w:top w:val="none" w:sz="0" w:space="0" w:color="auto"/>
        <w:left w:val="none" w:sz="0" w:space="0" w:color="auto"/>
        <w:bottom w:val="none" w:sz="0" w:space="0" w:color="auto"/>
        <w:right w:val="none" w:sz="0" w:space="0" w:color="auto"/>
      </w:divBdr>
    </w:div>
    <w:div w:id="728265145">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868104930">
      <w:bodyDiv w:val="1"/>
      <w:marLeft w:val="0"/>
      <w:marRight w:val="0"/>
      <w:marTop w:val="0"/>
      <w:marBottom w:val="0"/>
      <w:divBdr>
        <w:top w:val="none" w:sz="0" w:space="0" w:color="auto"/>
        <w:left w:val="none" w:sz="0" w:space="0" w:color="auto"/>
        <w:bottom w:val="none" w:sz="0" w:space="0" w:color="auto"/>
        <w:right w:val="none" w:sz="0" w:space="0" w:color="auto"/>
      </w:divBdr>
    </w:div>
    <w:div w:id="884096133">
      <w:bodyDiv w:val="1"/>
      <w:marLeft w:val="0"/>
      <w:marRight w:val="0"/>
      <w:marTop w:val="0"/>
      <w:marBottom w:val="0"/>
      <w:divBdr>
        <w:top w:val="none" w:sz="0" w:space="0" w:color="auto"/>
        <w:left w:val="none" w:sz="0" w:space="0" w:color="auto"/>
        <w:bottom w:val="none" w:sz="0" w:space="0" w:color="auto"/>
        <w:right w:val="none" w:sz="0" w:space="0" w:color="auto"/>
      </w:divBdr>
    </w:div>
    <w:div w:id="976838500">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11392116">
      <w:bodyDiv w:val="1"/>
      <w:marLeft w:val="0"/>
      <w:marRight w:val="0"/>
      <w:marTop w:val="0"/>
      <w:marBottom w:val="0"/>
      <w:divBdr>
        <w:top w:val="none" w:sz="0" w:space="0" w:color="auto"/>
        <w:left w:val="none" w:sz="0" w:space="0" w:color="auto"/>
        <w:bottom w:val="none" w:sz="0" w:space="0" w:color="auto"/>
        <w:right w:val="none" w:sz="0" w:space="0" w:color="auto"/>
      </w:divBdr>
      <w:divsChild>
        <w:div w:id="1093547315">
          <w:marLeft w:val="547"/>
          <w:marRight w:val="0"/>
          <w:marTop w:val="0"/>
          <w:marBottom w:val="0"/>
          <w:divBdr>
            <w:top w:val="none" w:sz="0" w:space="0" w:color="auto"/>
            <w:left w:val="none" w:sz="0" w:space="0" w:color="auto"/>
            <w:bottom w:val="none" w:sz="0" w:space="0" w:color="auto"/>
            <w:right w:val="none" w:sz="0" w:space="0" w:color="auto"/>
          </w:divBdr>
        </w:div>
        <w:div w:id="1351835504">
          <w:marLeft w:val="547"/>
          <w:marRight w:val="0"/>
          <w:marTop w:val="0"/>
          <w:marBottom w:val="0"/>
          <w:divBdr>
            <w:top w:val="none" w:sz="0" w:space="0" w:color="auto"/>
            <w:left w:val="none" w:sz="0" w:space="0" w:color="auto"/>
            <w:bottom w:val="none" w:sz="0" w:space="0" w:color="auto"/>
            <w:right w:val="none" w:sz="0" w:space="0" w:color="auto"/>
          </w:divBdr>
        </w:div>
        <w:div w:id="643507139">
          <w:marLeft w:val="547"/>
          <w:marRight w:val="0"/>
          <w:marTop w:val="0"/>
          <w:marBottom w:val="0"/>
          <w:divBdr>
            <w:top w:val="none" w:sz="0" w:space="0" w:color="auto"/>
            <w:left w:val="none" w:sz="0" w:space="0" w:color="auto"/>
            <w:bottom w:val="none" w:sz="0" w:space="0" w:color="auto"/>
            <w:right w:val="none" w:sz="0" w:space="0" w:color="auto"/>
          </w:divBdr>
        </w:div>
        <w:div w:id="1796870594">
          <w:marLeft w:val="547"/>
          <w:marRight w:val="0"/>
          <w:marTop w:val="0"/>
          <w:marBottom w:val="0"/>
          <w:divBdr>
            <w:top w:val="none" w:sz="0" w:space="0" w:color="auto"/>
            <w:left w:val="none" w:sz="0" w:space="0" w:color="auto"/>
            <w:bottom w:val="none" w:sz="0" w:space="0" w:color="auto"/>
            <w:right w:val="none" w:sz="0" w:space="0" w:color="auto"/>
          </w:divBdr>
        </w:div>
        <w:div w:id="1195387838">
          <w:marLeft w:val="547"/>
          <w:marRight w:val="0"/>
          <w:marTop w:val="0"/>
          <w:marBottom w:val="0"/>
          <w:divBdr>
            <w:top w:val="none" w:sz="0" w:space="0" w:color="auto"/>
            <w:left w:val="none" w:sz="0" w:space="0" w:color="auto"/>
            <w:bottom w:val="none" w:sz="0" w:space="0" w:color="auto"/>
            <w:right w:val="none" w:sz="0" w:space="0" w:color="auto"/>
          </w:divBdr>
        </w:div>
        <w:div w:id="362480570">
          <w:marLeft w:val="547"/>
          <w:marRight w:val="0"/>
          <w:marTop w:val="0"/>
          <w:marBottom w:val="0"/>
          <w:divBdr>
            <w:top w:val="none" w:sz="0" w:space="0" w:color="auto"/>
            <w:left w:val="none" w:sz="0" w:space="0" w:color="auto"/>
            <w:bottom w:val="none" w:sz="0" w:space="0" w:color="auto"/>
            <w:right w:val="none" w:sz="0" w:space="0" w:color="auto"/>
          </w:divBdr>
        </w:div>
        <w:div w:id="1531603058">
          <w:marLeft w:val="547"/>
          <w:marRight w:val="0"/>
          <w:marTop w:val="0"/>
          <w:marBottom w:val="0"/>
          <w:divBdr>
            <w:top w:val="none" w:sz="0" w:space="0" w:color="auto"/>
            <w:left w:val="none" w:sz="0" w:space="0" w:color="auto"/>
            <w:bottom w:val="none" w:sz="0" w:space="0" w:color="auto"/>
            <w:right w:val="none" w:sz="0" w:space="0" w:color="auto"/>
          </w:divBdr>
        </w:div>
        <w:div w:id="333147713">
          <w:marLeft w:val="547"/>
          <w:marRight w:val="0"/>
          <w:marTop w:val="0"/>
          <w:marBottom w:val="0"/>
          <w:divBdr>
            <w:top w:val="none" w:sz="0" w:space="0" w:color="auto"/>
            <w:left w:val="none" w:sz="0" w:space="0" w:color="auto"/>
            <w:bottom w:val="none" w:sz="0" w:space="0" w:color="auto"/>
            <w:right w:val="none" w:sz="0" w:space="0" w:color="auto"/>
          </w:divBdr>
        </w:div>
        <w:div w:id="1711295386">
          <w:marLeft w:val="547"/>
          <w:marRight w:val="0"/>
          <w:marTop w:val="0"/>
          <w:marBottom w:val="0"/>
          <w:divBdr>
            <w:top w:val="none" w:sz="0" w:space="0" w:color="auto"/>
            <w:left w:val="none" w:sz="0" w:space="0" w:color="auto"/>
            <w:bottom w:val="none" w:sz="0" w:space="0" w:color="auto"/>
            <w:right w:val="none" w:sz="0" w:space="0" w:color="auto"/>
          </w:divBdr>
        </w:div>
        <w:div w:id="527059763">
          <w:marLeft w:val="547"/>
          <w:marRight w:val="0"/>
          <w:marTop w:val="0"/>
          <w:marBottom w:val="0"/>
          <w:divBdr>
            <w:top w:val="none" w:sz="0" w:space="0" w:color="auto"/>
            <w:left w:val="none" w:sz="0" w:space="0" w:color="auto"/>
            <w:bottom w:val="none" w:sz="0" w:space="0" w:color="auto"/>
            <w:right w:val="none" w:sz="0" w:space="0" w:color="auto"/>
          </w:divBdr>
        </w:div>
        <w:div w:id="1535116596">
          <w:marLeft w:val="547"/>
          <w:marRight w:val="0"/>
          <w:marTop w:val="0"/>
          <w:marBottom w:val="0"/>
          <w:divBdr>
            <w:top w:val="none" w:sz="0" w:space="0" w:color="auto"/>
            <w:left w:val="none" w:sz="0" w:space="0" w:color="auto"/>
            <w:bottom w:val="none" w:sz="0" w:space="0" w:color="auto"/>
            <w:right w:val="none" w:sz="0" w:space="0" w:color="auto"/>
          </w:divBdr>
        </w:div>
        <w:div w:id="593636667">
          <w:marLeft w:val="547"/>
          <w:marRight w:val="0"/>
          <w:marTop w:val="0"/>
          <w:marBottom w:val="0"/>
          <w:divBdr>
            <w:top w:val="none" w:sz="0" w:space="0" w:color="auto"/>
            <w:left w:val="none" w:sz="0" w:space="0" w:color="auto"/>
            <w:bottom w:val="none" w:sz="0" w:space="0" w:color="auto"/>
            <w:right w:val="none" w:sz="0" w:space="0" w:color="auto"/>
          </w:divBdr>
        </w:div>
        <w:div w:id="1757508277">
          <w:marLeft w:val="547"/>
          <w:marRight w:val="0"/>
          <w:marTop w:val="0"/>
          <w:marBottom w:val="0"/>
          <w:divBdr>
            <w:top w:val="none" w:sz="0" w:space="0" w:color="auto"/>
            <w:left w:val="none" w:sz="0" w:space="0" w:color="auto"/>
            <w:bottom w:val="none" w:sz="0" w:space="0" w:color="auto"/>
            <w:right w:val="none" w:sz="0" w:space="0" w:color="auto"/>
          </w:divBdr>
        </w:div>
        <w:div w:id="1633901694">
          <w:marLeft w:val="547"/>
          <w:marRight w:val="0"/>
          <w:marTop w:val="0"/>
          <w:marBottom w:val="0"/>
          <w:divBdr>
            <w:top w:val="none" w:sz="0" w:space="0" w:color="auto"/>
            <w:left w:val="none" w:sz="0" w:space="0" w:color="auto"/>
            <w:bottom w:val="none" w:sz="0" w:space="0" w:color="auto"/>
            <w:right w:val="none" w:sz="0" w:space="0" w:color="auto"/>
          </w:divBdr>
        </w:div>
        <w:div w:id="828523345">
          <w:marLeft w:val="547"/>
          <w:marRight w:val="0"/>
          <w:marTop w:val="0"/>
          <w:marBottom w:val="0"/>
          <w:divBdr>
            <w:top w:val="none" w:sz="0" w:space="0" w:color="auto"/>
            <w:left w:val="none" w:sz="0" w:space="0" w:color="auto"/>
            <w:bottom w:val="none" w:sz="0" w:space="0" w:color="auto"/>
            <w:right w:val="none" w:sz="0" w:space="0" w:color="auto"/>
          </w:divBdr>
        </w:div>
        <w:div w:id="2129427487">
          <w:marLeft w:val="547"/>
          <w:marRight w:val="0"/>
          <w:marTop w:val="0"/>
          <w:marBottom w:val="0"/>
          <w:divBdr>
            <w:top w:val="none" w:sz="0" w:space="0" w:color="auto"/>
            <w:left w:val="none" w:sz="0" w:space="0" w:color="auto"/>
            <w:bottom w:val="none" w:sz="0" w:space="0" w:color="auto"/>
            <w:right w:val="none" w:sz="0" w:space="0" w:color="auto"/>
          </w:divBdr>
        </w:div>
        <w:div w:id="491482861">
          <w:marLeft w:val="547"/>
          <w:marRight w:val="0"/>
          <w:marTop w:val="0"/>
          <w:marBottom w:val="0"/>
          <w:divBdr>
            <w:top w:val="none" w:sz="0" w:space="0" w:color="auto"/>
            <w:left w:val="none" w:sz="0" w:space="0" w:color="auto"/>
            <w:bottom w:val="none" w:sz="0" w:space="0" w:color="auto"/>
            <w:right w:val="none" w:sz="0" w:space="0" w:color="auto"/>
          </w:divBdr>
        </w:div>
      </w:divsChild>
    </w:div>
    <w:div w:id="1127359872">
      <w:bodyDiv w:val="1"/>
      <w:marLeft w:val="0"/>
      <w:marRight w:val="0"/>
      <w:marTop w:val="0"/>
      <w:marBottom w:val="0"/>
      <w:divBdr>
        <w:top w:val="none" w:sz="0" w:space="0" w:color="auto"/>
        <w:left w:val="none" w:sz="0" w:space="0" w:color="auto"/>
        <w:bottom w:val="none" w:sz="0" w:space="0" w:color="auto"/>
        <w:right w:val="none" w:sz="0" w:space="0" w:color="auto"/>
      </w:divBdr>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90417545">
      <w:bodyDiv w:val="1"/>
      <w:marLeft w:val="0"/>
      <w:marRight w:val="0"/>
      <w:marTop w:val="0"/>
      <w:marBottom w:val="0"/>
      <w:divBdr>
        <w:top w:val="none" w:sz="0" w:space="0" w:color="auto"/>
        <w:left w:val="none" w:sz="0" w:space="0" w:color="auto"/>
        <w:bottom w:val="none" w:sz="0" w:space="0" w:color="auto"/>
        <w:right w:val="none" w:sz="0" w:space="0" w:color="auto"/>
      </w:divBdr>
    </w:div>
    <w:div w:id="1267227704">
      <w:bodyDiv w:val="1"/>
      <w:marLeft w:val="0"/>
      <w:marRight w:val="0"/>
      <w:marTop w:val="0"/>
      <w:marBottom w:val="0"/>
      <w:divBdr>
        <w:top w:val="none" w:sz="0" w:space="0" w:color="auto"/>
        <w:left w:val="none" w:sz="0" w:space="0" w:color="auto"/>
        <w:bottom w:val="none" w:sz="0" w:space="0" w:color="auto"/>
        <w:right w:val="none" w:sz="0" w:space="0" w:color="auto"/>
      </w:divBdr>
    </w:div>
    <w:div w:id="1381514787">
      <w:bodyDiv w:val="1"/>
      <w:marLeft w:val="0"/>
      <w:marRight w:val="0"/>
      <w:marTop w:val="0"/>
      <w:marBottom w:val="0"/>
      <w:divBdr>
        <w:top w:val="none" w:sz="0" w:space="0" w:color="auto"/>
        <w:left w:val="none" w:sz="0" w:space="0" w:color="auto"/>
        <w:bottom w:val="none" w:sz="0" w:space="0" w:color="auto"/>
        <w:right w:val="none" w:sz="0" w:space="0" w:color="auto"/>
      </w:divBdr>
      <w:divsChild>
        <w:div w:id="557479494">
          <w:marLeft w:val="446"/>
          <w:marRight w:val="0"/>
          <w:marTop w:val="0"/>
          <w:marBottom w:val="0"/>
          <w:divBdr>
            <w:top w:val="none" w:sz="0" w:space="0" w:color="auto"/>
            <w:left w:val="none" w:sz="0" w:space="0" w:color="auto"/>
            <w:bottom w:val="none" w:sz="0" w:space="0" w:color="auto"/>
            <w:right w:val="none" w:sz="0" w:space="0" w:color="auto"/>
          </w:divBdr>
        </w:div>
        <w:div w:id="1743484638">
          <w:marLeft w:val="446"/>
          <w:marRight w:val="0"/>
          <w:marTop w:val="0"/>
          <w:marBottom w:val="0"/>
          <w:divBdr>
            <w:top w:val="none" w:sz="0" w:space="0" w:color="auto"/>
            <w:left w:val="none" w:sz="0" w:space="0" w:color="auto"/>
            <w:bottom w:val="none" w:sz="0" w:space="0" w:color="auto"/>
            <w:right w:val="none" w:sz="0" w:space="0" w:color="auto"/>
          </w:divBdr>
        </w:div>
      </w:divsChild>
    </w:div>
    <w:div w:id="1411073174">
      <w:bodyDiv w:val="1"/>
      <w:marLeft w:val="0"/>
      <w:marRight w:val="0"/>
      <w:marTop w:val="0"/>
      <w:marBottom w:val="0"/>
      <w:divBdr>
        <w:top w:val="none" w:sz="0" w:space="0" w:color="auto"/>
        <w:left w:val="none" w:sz="0" w:space="0" w:color="auto"/>
        <w:bottom w:val="none" w:sz="0" w:space="0" w:color="auto"/>
        <w:right w:val="none" w:sz="0" w:space="0" w:color="auto"/>
      </w:divBdr>
    </w:div>
    <w:div w:id="1478380412">
      <w:bodyDiv w:val="1"/>
      <w:marLeft w:val="0"/>
      <w:marRight w:val="0"/>
      <w:marTop w:val="0"/>
      <w:marBottom w:val="0"/>
      <w:divBdr>
        <w:top w:val="none" w:sz="0" w:space="0" w:color="auto"/>
        <w:left w:val="none" w:sz="0" w:space="0" w:color="auto"/>
        <w:bottom w:val="none" w:sz="0" w:space="0" w:color="auto"/>
        <w:right w:val="none" w:sz="0" w:space="0" w:color="auto"/>
      </w:divBdr>
    </w:div>
    <w:div w:id="1997370333">
      <w:bodyDiv w:val="1"/>
      <w:marLeft w:val="0"/>
      <w:marRight w:val="0"/>
      <w:marTop w:val="0"/>
      <w:marBottom w:val="0"/>
      <w:divBdr>
        <w:top w:val="none" w:sz="0" w:space="0" w:color="auto"/>
        <w:left w:val="none" w:sz="0" w:space="0" w:color="auto"/>
        <w:bottom w:val="none" w:sz="0" w:space="0" w:color="auto"/>
        <w:right w:val="none" w:sz="0" w:space="0" w:color="auto"/>
      </w:divBdr>
    </w:div>
    <w:div w:id="2035499614">
      <w:bodyDiv w:val="1"/>
      <w:marLeft w:val="0"/>
      <w:marRight w:val="0"/>
      <w:marTop w:val="0"/>
      <w:marBottom w:val="0"/>
      <w:divBdr>
        <w:top w:val="none" w:sz="0" w:space="0" w:color="auto"/>
        <w:left w:val="none" w:sz="0" w:space="0" w:color="auto"/>
        <w:bottom w:val="none" w:sz="0" w:space="0" w:color="auto"/>
        <w:right w:val="none" w:sz="0" w:space="0" w:color="auto"/>
      </w:divBdr>
    </w:div>
    <w:div w:id="204381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D89FA-B624-4B57-A56D-59510C2B2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912</TotalTime>
  <Pages>1</Pages>
  <Words>1239</Words>
  <Characters>6819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Daniela Piedrahita Naranjo</cp:lastModifiedBy>
  <cp:revision>20</cp:revision>
  <cp:lastPrinted>2015-08-25T19:33:00Z</cp:lastPrinted>
  <dcterms:created xsi:type="dcterms:W3CDTF">2015-03-05T16:51:00Z</dcterms:created>
  <dcterms:modified xsi:type="dcterms:W3CDTF">2015-09-01T22:06:00Z</dcterms:modified>
</cp:coreProperties>
</file>