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275"/>
        <w:gridCol w:w="851"/>
        <w:gridCol w:w="1984"/>
        <w:gridCol w:w="2840"/>
      </w:tblGrid>
      <w:tr w:rsidR="00DC33CA" w:rsidRPr="0071655F" w:rsidTr="00D2294B">
        <w:trPr>
          <w:trHeight w:val="340"/>
        </w:trPr>
        <w:tc>
          <w:tcPr>
            <w:tcW w:w="9752" w:type="dxa"/>
            <w:gridSpan w:val="5"/>
            <w:shd w:val="clear" w:color="auto" w:fill="auto"/>
            <w:vAlign w:val="center"/>
          </w:tcPr>
          <w:p w:rsidR="00DC33CA" w:rsidRPr="00C770A4" w:rsidRDefault="00DC33CA" w:rsidP="00DC33CA">
            <w:pPr>
              <w:jc w:val="center"/>
              <w:rPr>
                <w:rFonts w:ascii="Arial Narrow" w:hAnsi="Arial Narrow" w:cs="Tahoma"/>
                <w:b/>
                <w:sz w:val="22"/>
                <w:szCs w:val="22"/>
              </w:rPr>
            </w:pPr>
            <w:r w:rsidRPr="00C770A4">
              <w:rPr>
                <w:rFonts w:ascii="Arial Narrow" w:hAnsi="Arial Narrow" w:cs="Tahoma"/>
                <w:b/>
                <w:sz w:val="22"/>
                <w:szCs w:val="22"/>
              </w:rPr>
              <w:t>ACTA</w:t>
            </w:r>
            <w:r w:rsidR="00EE0910" w:rsidRPr="00C770A4">
              <w:rPr>
                <w:rFonts w:ascii="Arial Narrow" w:hAnsi="Arial Narrow" w:cs="Tahoma"/>
                <w:b/>
                <w:sz w:val="22"/>
                <w:szCs w:val="22"/>
              </w:rPr>
              <w:t xml:space="preserve"> DE REUNIÓN</w:t>
            </w:r>
            <w:r w:rsidRPr="00C770A4">
              <w:rPr>
                <w:rFonts w:ascii="Arial Narrow" w:hAnsi="Arial Narrow" w:cs="Tahoma"/>
                <w:b/>
                <w:sz w:val="22"/>
                <w:szCs w:val="22"/>
              </w:rPr>
              <w:t xml:space="preserve"> </w:t>
            </w:r>
            <w:r w:rsidR="00EE0910" w:rsidRPr="00C770A4">
              <w:rPr>
                <w:rFonts w:ascii="Arial Narrow" w:hAnsi="Arial Narrow" w:cs="Tahoma"/>
                <w:b/>
                <w:sz w:val="22"/>
                <w:szCs w:val="22"/>
              </w:rPr>
              <w:t xml:space="preserve"> </w:t>
            </w:r>
            <w:r w:rsidR="00286787" w:rsidRPr="00C770A4">
              <w:rPr>
                <w:rFonts w:ascii="Arial Narrow" w:hAnsi="Arial Narrow" w:cs="Tahoma"/>
                <w:b/>
                <w:sz w:val="22"/>
                <w:szCs w:val="22"/>
              </w:rPr>
              <w:t>O COMITÉ</w:t>
            </w:r>
            <w:r w:rsidR="00EE0910" w:rsidRPr="00C770A4">
              <w:rPr>
                <w:rFonts w:ascii="Arial Narrow" w:hAnsi="Arial Narrow" w:cs="Tahoma"/>
                <w:b/>
                <w:sz w:val="22"/>
                <w:szCs w:val="22"/>
              </w:rPr>
              <w:t xml:space="preserve"> </w:t>
            </w:r>
            <w:r w:rsidRPr="00C770A4">
              <w:rPr>
                <w:rFonts w:ascii="Arial Narrow" w:hAnsi="Arial Narrow" w:cs="Tahoma"/>
                <w:b/>
                <w:sz w:val="22"/>
                <w:szCs w:val="22"/>
              </w:rPr>
              <w:t>No.</w:t>
            </w:r>
            <w:r w:rsidR="0083793B">
              <w:rPr>
                <w:rFonts w:ascii="Arial Narrow" w:hAnsi="Arial Narrow" w:cs="Tahoma"/>
                <w:b/>
                <w:sz w:val="22"/>
                <w:szCs w:val="22"/>
              </w:rPr>
              <w:t xml:space="preserve"> </w:t>
            </w:r>
          </w:p>
        </w:tc>
      </w:tr>
      <w:tr w:rsidR="00805736" w:rsidRPr="005B0A19" w:rsidTr="00D2294B">
        <w:trPr>
          <w:trHeight w:val="340"/>
        </w:trPr>
        <w:tc>
          <w:tcPr>
            <w:tcW w:w="4928" w:type="dxa"/>
            <w:gridSpan w:val="3"/>
            <w:shd w:val="clear" w:color="auto" w:fill="auto"/>
            <w:vAlign w:val="center"/>
          </w:tcPr>
          <w:p w:rsidR="00805736" w:rsidRPr="00276709" w:rsidRDefault="00805736" w:rsidP="00C0710C">
            <w:pPr>
              <w:rPr>
                <w:rFonts w:ascii="Arial Narrow" w:hAnsi="Arial Narrow" w:cs="Arial"/>
                <w:b/>
                <w:sz w:val="22"/>
                <w:szCs w:val="22"/>
                <w:lang w:val="es-ES" w:eastAsia="en-US"/>
              </w:rPr>
            </w:pPr>
            <w:r w:rsidRPr="00276709">
              <w:rPr>
                <w:rFonts w:ascii="Arial Narrow" w:hAnsi="Arial Narrow" w:cs="Arial"/>
                <w:b/>
                <w:sz w:val="22"/>
                <w:szCs w:val="22"/>
                <w:lang w:val="es-ES" w:eastAsia="en-US"/>
              </w:rPr>
              <w:t>Hora:</w:t>
            </w:r>
            <w:r w:rsidR="00297C7F">
              <w:rPr>
                <w:rFonts w:ascii="Arial Narrow" w:hAnsi="Arial Narrow" w:cs="Arial"/>
                <w:b/>
                <w:sz w:val="22"/>
                <w:szCs w:val="22"/>
                <w:lang w:val="es-ES" w:eastAsia="en-US"/>
              </w:rPr>
              <w:t xml:space="preserve"> </w:t>
            </w:r>
            <w:r w:rsidR="00C0710C">
              <w:rPr>
                <w:rFonts w:ascii="Arial Narrow" w:hAnsi="Arial Narrow" w:cs="Arial"/>
                <w:b/>
                <w:sz w:val="22"/>
                <w:szCs w:val="22"/>
                <w:lang w:val="es-ES" w:eastAsia="en-US"/>
              </w:rPr>
              <w:t>2:00</w:t>
            </w:r>
            <w:r w:rsidR="0083793B">
              <w:rPr>
                <w:rFonts w:ascii="Arial Narrow" w:hAnsi="Arial Narrow" w:cs="Arial"/>
                <w:b/>
                <w:sz w:val="22"/>
                <w:szCs w:val="22"/>
                <w:lang w:val="es-ES" w:eastAsia="en-US"/>
              </w:rPr>
              <w:t xml:space="preserve"> P</w:t>
            </w:r>
            <w:r w:rsidR="00C770A4">
              <w:rPr>
                <w:rFonts w:ascii="Arial Narrow" w:hAnsi="Arial Narrow" w:cs="Arial"/>
                <w:b/>
                <w:sz w:val="22"/>
                <w:szCs w:val="22"/>
                <w:lang w:val="es-ES" w:eastAsia="en-US"/>
              </w:rPr>
              <w:t>.</w:t>
            </w:r>
            <w:r w:rsidRPr="00276709">
              <w:rPr>
                <w:rFonts w:ascii="Arial Narrow" w:hAnsi="Arial Narrow" w:cs="Arial"/>
                <w:b/>
                <w:sz w:val="22"/>
                <w:szCs w:val="22"/>
                <w:lang w:val="es-ES" w:eastAsia="en-US"/>
              </w:rPr>
              <w:t>M</w:t>
            </w:r>
            <w:r w:rsidR="00C770A4">
              <w:rPr>
                <w:rFonts w:ascii="Arial Narrow" w:hAnsi="Arial Narrow" w:cs="Arial"/>
                <w:b/>
                <w:sz w:val="22"/>
                <w:szCs w:val="22"/>
                <w:lang w:val="es-ES" w:eastAsia="en-US"/>
              </w:rPr>
              <w:t>.</w:t>
            </w:r>
          </w:p>
        </w:tc>
        <w:tc>
          <w:tcPr>
            <w:tcW w:w="4824" w:type="dxa"/>
            <w:gridSpan w:val="2"/>
            <w:vAlign w:val="center"/>
          </w:tcPr>
          <w:p w:rsidR="00805736" w:rsidRPr="00C770A4" w:rsidRDefault="00CA1D28" w:rsidP="00C0710C">
            <w:pPr>
              <w:rPr>
                <w:rFonts w:ascii="Arial Narrow" w:hAnsi="Arial Narrow" w:cs="Arial"/>
                <w:b/>
                <w:sz w:val="22"/>
                <w:szCs w:val="22"/>
                <w:lang w:val="es-ES" w:eastAsia="en-US"/>
              </w:rPr>
            </w:pPr>
            <w:r>
              <w:rPr>
                <w:rFonts w:ascii="Arial Narrow" w:hAnsi="Arial Narrow" w:cs="Arial"/>
                <w:b/>
                <w:sz w:val="22"/>
                <w:szCs w:val="22"/>
                <w:lang w:val="es-ES" w:eastAsia="en-US"/>
              </w:rPr>
              <w:t xml:space="preserve">Fecha: </w:t>
            </w:r>
            <w:r w:rsidR="00C0710C">
              <w:rPr>
                <w:rFonts w:ascii="Arial Narrow" w:hAnsi="Arial Narrow" w:cs="Arial"/>
                <w:b/>
                <w:sz w:val="22"/>
                <w:szCs w:val="22"/>
                <w:lang w:val="es-ES" w:eastAsia="en-US"/>
              </w:rPr>
              <w:t>Septiembre 02 2015</w:t>
            </w:r>
          </w:p>
        </w:tc>
      </w:tr>
      <w:tr w:rsidR="00805736" w:rsidRPr="005B0A19" w:rsidTr="00D2294B">
        <w:trPr>
          <w:trHeight w:val="340"/>
        </w:trPr>
        <w:tc>
          <w:tcPr>
            <w:tcW w:w="2802" w:type="dxa"/>
            <w:vAlign w:val="center"/>
          </w:tcPr>
          <w:p w:rsidR="00805736" w:rsidRPr="00276709" w:rsidRDefault="00805736" w:rsidP="00600A52">
            <w:pPr>
              <w:rPr>
                <w:rFonts w:ascii="Arial Narrow" w:hAnsi="Arial Narrow" w:cs="Arial"/>
                <w:b/>
                <w:sz w:val="22"/>
                <w:szCs w:val="22"/>
                <w:lang w:val="es-ES" w:eastAsia="en-US"/>
              </w:rPr>
            </w:pPr>
            <w:r w:rsidRPr="00276709">
              <w:rPr>
                <w:rFonts w:ascii="Arial Narrow" w:hAnsi="Arial Narrow" w:cs="Arial"/>
                <w:b/>
                <w:sz w:val="22"/>
                <w:szCs w:val="22"/>
                <w:lang w:val="es-ES" w:eastAsia="en-US"/>
              </w:rPr>
              <w:t>Lugar:</w:t>
            </w:r>
            <w:r w:rsidR="00600A52">
              <w:rPr>
                <w:rFonts w:ascii="Arial Narrow" w:hAnsi="Arial Narrow" w:cs="Arial"/>
                <w:b/>
                <w:sz w:val="22"/>
                <w:szCs w:val="22"/>
                <w:lang w:val="es-ES" w:eastAsia="en-US"/>
              </w:rPr>
              <w:t xml:space="preserve"> </w:t>
            </w:r>
          </w:p>
        </w:tc>
        <w:tc>
          <w:tcPr>
            <w:tcW w:w="6950" w:type="dxa"/>
            <w:gridSpan w:val="4"/>
            <w:vAlign w:val="center"/>
          </w:tcPr>
          <w:p w:rsidR="00805736" w:rsidRPr="00C770A4" w:rsidRDefault="00C0710C" w:rsidP="00805736">
            <w:pPr>
              <w:rPr>
                <w:rFonts w:ascii="Arial Narrow" w:hAnsi="Arial Narrow" w:cs="Arial"/>
                <w:sz w:val="22"/>
                <w:szCs w:val="22"/>
                <w:lang w:val="es-ES" w:eastAsia="en-US"/>
              </w:rPr>
            </w:pPr>
            <w:r>
              <w:rPr>
                <w:rFonts w:ascii="Arial Narrow" w:hAnsi="Arial Narrow" w:cs="Arial"/>
                <w:sz w:val="22"/>
                <w:szCs w:val="22"/>
                <w:lang w:val="es-ES" w:eastAsia="en-US"/>
              </w:rPr>
              <w:t>Salón Principal Fundación Carvajal de la Casona.</w:t>
            </w:r>
          </w:p>
        </w:tc>
      </w:tr>
      <w:tr w:rsidR="00805736" w:rsidRPr="005B0A19" w:rsidTr="00D2294B">
        <w:trPr>
          <w:trHeight w:val="340"/>
        </w:trPr>
        <w:tc>
          <w:tcPr>
            <w:tcW w:w="2802" w:type="dxa"/>
            <w:vAlign w:val="center"/>
          </w:tcPr>
          <w:p w:rsidR="00805736" w:rsidRPr="00276709" w:rsidRDefault="00805736" w:rsidP="00805736">
            <w:pPr>
              <w:rPr>
                <w:rFonts w:ascii="Arial Narrow" w:hAnsi="Arial Narrow" w:cs="Arial"/>
                <w:b/>
                <w:sz w:val="22"/>
                <w:szCs w:val="22"/>
                <w:lang w:val="es-ES" w:eastAsia="en-US"/>
              </w:rPr>
            </w:pPr>
            <w:r w:rsidRPr="00276709">
              <w:rPr>
                <w:rFonts w:ascii="Arial Narrow" w:hAnsi="Arial Narrow" w:cs="Arial"/>
                <w:b/>
                <w:sz w:val="22"/>
                <w:szCs w:val="22"/>
                <w:lang w:val="es-ES" w:eastAsia="en-US"/>
              </w:rPr>
              <w:t>Dependencia que Convoca:</w:t>
            </w:r>
          </w:p>
        </w:tc>
        <w:tc>
          <w:tcPr>
            <w:tcW w:w="6950" w:type="dxa"/>
            <w:gridSpan w:val="4"/>
            <w:vAlign w:val="center"/>
          </w:tcPr>
          <w:p w:rsidR="00805736" w:rsidRPr="00C770A4" w:rsidRDefault="004C2C2F" w:rsidP="00805736">
            <w:pPr>
              <w:rPr>
                <w:rFonts w:ascii="Arial Narrow" w:hAnsi="Arial Narrow" w:cs="Arial"/>
                <w:sz w:val="22"/>
                <w:szCs w:val="22"/>
                <w:lang w:val="es-ES" w:eastAsia="en-US"/>
              </w:rPr>
            </w:pPr>
            <w:r w:rsidRPr="004C2C2F">
              <w:rPr>
                <w:rFonts w:ascii="Arial Narrow" w:hAnsi="Arial Narrow" w:cs="Arial"/>
                <w:sz w:val="22"/>
                <w:szCs w:val="22"/>
                <w:lang w:val="es-ES" w:eastAsia="en-US"/>
              </w:rPr>
              <w:t>Asistencia Técnica a Primera Infancia</w:t>
            </w:r>
          </w:p>
        </w:tc>
      </w:tr>
      <w:tr w:rsidR="00805736" w:rsidRPr="005B0A19" w:rsidTr="00D2294B">
        <w:trPr>
          <w:trHeight w:val="340"/>
        </w:trPr>
        <w:tc>
          <w:tcPr>
            <w:tcW w:w="2802" w:type="dxa"/>
            <w:vAlign w:val="center"/>
          </w:tcPr>
          <w:p w:rsidR="00805736" w:rsidRPr="00276709" w:rsidRDefault="00805736" w:rsidP="00805736">
            <w:pPr>
              <w:rPr>
                <w:rFonts w:ascii="Arial Narrow" w:hAnsi="Arial Narrow" w:cs="Arial"/>
                <w:b/>
                <w:sz w:val="22"/>
                <w:szCs w:val="22"/>
                <w:lang w:val="es-ES" w:eastAsia="en-US"/>
              </w:rPr>
            </w:pPr>
            <w:r w:rsidRPr="00276709">
              <w:rPr>
                <w:rFonts w:ascii="Arial Narrow" w:hAnsi="Arial Narrow" w:cs="Arial"/>
                <w:b/>
                <w:sz w:val="22"/>
                <w:szCs w:val="22"/>
                <w:lang w:val="es-ES" w:eastAsia="en-US"/>
              </w:rPr>
              <w:t>Proceso:</w:t>
            </w:r>
          </w:p>
        </w:tc>
        <w:tc>
          <w:tcPr>
            <w:tcW w:w="6950" w:type="dxa"/>
            <w:gridSpan w:val="4"/>
            <w:vAlign w:val="center"/>
          </w:tcPr>
          <w:p w:rsidR="00805736" w:rsidRPr="00C770A4" w:rsidRDefault="00BB106C" w:rsidP="00805736">
            <w:pPr>
              <w:rPr>
                <w:rFonts w:ascii="Arial Narrow" w:hAnsi="Arial Narrow" w:cs="Arial"/>
                <w:sz w:val="22"/>
                <w:szCs w:val="22"/>
                <w:lang w:val="es-ES" w:eastAsia="en-US"/>
              </w:rPr>
            </w:pPr>
            <w:r>
              <w:rPr>
                <w:rFonts w:ascii="Arial Narrow" w:hAnsi="Arial Narrow" w:cs="Arial"/>
                <w:sz w:val="22"/>
                <w:szCs w:val="22"/>
                <w:lang w:val="es-ES" w:eastAsia="en-US"/>
              </w:rPr>
              <w:t xml:space="preserve">Gestión para la atención integral a la </w:t>
            </w:r>
            <w:r w:rsidR="0083793B">
              <w:rPr>
                <w:rFonts w:ascii="Arial Narrow" w:hAnsi="Arial Narrow" w:cs="Arial"/>
                <w:sz w:val="22"/>
                <w:szCs w:val="22"/>
                <w:lang w:val="es-ES" w:eastAsia="en-US"/>
              </w:rPr>
              <w:t>Primera Infancia</w:t>
            </w:r>
          </w:p>
        </w:tc>
      </w:tr>
      <w:tr w:rsidR="00805736" w:rsidRPr="005B0A19" w:rsidTr="00D2294B">
        <w:trPr>
          <w:trHeight w:val="340"/>
        </w:trPr>
        <w:tc>
          <w:tcPr>
            <w:tcW w:w="2802" w:type="dxa"/>
            <w:vAlign w:val="center"/>
          </w:tcPr>
          <w:p w:rsidR="00805736" w:rsidRPr="00276709" w:rsidRDefault="00805736" w:rsidP="00805736">
            <w:pPr>
              <w:rPr>
                <w:rFonts w:ascii="Arial Narrow" w:hAnsi="Arial Narrow" w:cs="Arial"/>
                <w:b/>
                <w:sz w:val="22"/>
                <w:szCs w:val="22"/>
                <w:lang w:val="es-ES" w:eastAsia="en-US"/>
              </w:rPr>
            </w:pPr>
            <w:r w:rsidRPr="00276709">
              <w:rPr>
                <w:rFonts w:ascii="Arial Narrow" w:hAnsi="Arial Narrow" w:cs="Arial"/>
                <w:b/>
                <w:sz w:val="22"/>
                <w:szCs w:val="22"/>
                <w:lang w:val="es-ES" w:eastAsia="en-US"/>
              </w:rPr>
              <w:t>Objetivo:</w:t>
            </w:r>
          </w:p>
        </w:tc>
        <w:tc>
          <w:tcPr>
            <w:tcW w:w="6950" w:type="dxa"/>
            <w:gridSpan w:val="4"/>
            <w:vAlign w:val="center"/>
          </w:tcPr>
          <w:p w:rsidR="00805736" w:rsidRPr="00C306EA" w:rsidRDefault="00C0710C" w:rsidP="00305E2C">
            <w:pPr>
              <w:jc w:val="both"/>
              <w:rPr>
                <w:rFonts w:ascii="Arial Narrow" w:hAnsi="Arial Narrow" w:cs="Arial"/>
                <w:sz w:val="22"/>
                <w:szCs w:val="22"/>
                <w:highlight w:val="cyan"/>
                <w:lang w:val="es-ES" w:eastAsia="en-US"/>
              </w:rPr>
            </w:pPr>
            <w:r>
              <w:rPr>
                <w:rFonts w:ascii="Arial Narrow" w:hAnsi="Arial Narrow" w:cs="Arial"/>
                <w:sz w:val="22"/>
                <w:szCs w:val="22"/>
                <w:lang w:val="es-ES" w:eastAsia="en-US"/>
              </w:rPr>
              <w:t xml:space="preserve">Revisar el impacto social </w:t>
            </w:r>
            <w:r w:rsidR="00305E2C">
              <w:rPr>
                <w:rFonts w:ascii="Arial Narrow" w:hAnsi="Arial Narrow" w:cs="Arial"/>
                <w:sz w:val="22"/>
                <w:szCs w:val="22"/>
                <w:lang w:val="es-ES" w:eastAsia="en-US"/>
              </w:rPr>
              <w:t>de los programas de Primera Infancia con la participación de las Familias, talento humano, niños y niñas y los actores sociales.</w:t>
            </w:r>
            <w:r>
              <w:rPr>
                <w:rFonts w:ascii="Arial Narrow" w:hAnsi="Arial Narrow" w:cs="Arial"/>
                <w:sz w:val="22"/>
                <w:szCs w:val="22"/>
                <w:lang w:val="es-ES" w:eastAsia="en-US"/>
              </w:rPr>
              <w:t xml:space="preserve"> </w:t>
            </w:r>
          </w:p>
        </w:tc>
      </w:tr>
      <w:tr w:rsidR="00805736" w:rsidRPr="00015424" w:rsidTr="00D2294B">
        <w:trPr>
          <w:trHeight w:val="363"/>
        </w:trPr>
        <w:tc>
          <w:tcPr>
            <w:tcW w:w="9752" w:type="dxa"/>
            <w:gridSpan w:val="5"/>
          </w:tcPr>
          <w:p w:rsidR="00BB106C" w:rsidRDefault="00BB106C" w:rsidP="00CA1D28">
            <w:pPr>
              <w:spacing w:after="200"/>
              <w:jc w:val="both"/>
              <w:rPr>
                <w:rFonts w:ascii="Arial Narrow" w:hAnsi="Arial Narrow" w:cs="Arial"/>
                <w:b/>
                <w:sz w:val="22"/>
                <w:szCs w:val="22"/>
                <w:lang w:val="es-ES" w:eastAsia="en-US"/>
              </w:rPr>
            </w:pPr>
          </w:p>
          <w:p w:rsidR="00CA1D28" w:rsidRDefault="00353F6F" w:rsidP="00CA1D28">
            <w:pPr>
              <w:spacing w:after="200"/>
              <w:jc w:val="both"/>
              <w:rPr>
                <w:rFonts w:ascii="Arial Narrow" w:hAnsi="Arial Narrow" w:cs="Arial"/>
                <w:b/>
                <w:sz w:val="22"/>
                <w:szCs w:val="22"/>
                <w:lang w:val="es-ES" w:eastAsia="en-US"/>
              </w:rPr>
            </w:pPr>
            <w:r w:rsidRPr="00131AD8">
              <w:rPr>
                <w:rFonts w:ascii="Arial Narrow" w:hAnsi="Arial Narrow" w:cs="Arial"/>
                <w:b/>
                <w:sz w:val="22"/>
                <w:szCs w:val="22"/>
                <w:lang w:val="es-ES" w:eastAsia="en-US"/>
              </w:rPr>
              <w:t>Agenda:</w:t>
            </w:r>
          </w:p>
          <w:p w:rsidR="0083793B" w:rsidRPr="0083793B" w:rsidRDefault="00305E2C"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Toma de asistencia.</w:t>
            </w:r>
          </w:p>
          <w:p w:rsidR="0083793B" w:rsidRPr="0083793B" w:rsidRDefault="00BC376D"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Saludo y oración de Bienvenida.</w:t>
            </w:r>
          </w:p>
          <w:p w:rsidR="0083793B" w:rsidRDefault="00D57BA2"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M</w:t>
            </w:r>
            <w:r w:rsidR="00BC376D">
              <w:rPr>
                <w:rFonts w:ascii="Arial Narrow" w:hAnsi="Arial Narrow" w:cs="Arial"/>
                <w:sz w:val="22"/>
                <w:szCs w:val="22"/>
                <w:lang w:val="es-ES" w:eastAsia="en-US"/>
              </w:rPr>
              <w:t>isión y Visión del ICBF</w:t>
            </w:r>
            <w:r>
              <w:rPr>
                <w:rFonts w:ascii="Arial Narrow" w:hAnsi="Arial Narrow" w:cs="Arial"/>
                <w:sz w:val="22"/>
                <w:szCs w:val="22"/>
                <w:lang w:val="es-ES" w:eastAsia="en-US"/>
              </w:rPr>
              <w:t>- Objetivo de la Mesa Pública</w:t>
            </w:r>
            <w:r w:rsidR="00BC376D">
              <w:rPr>
                <w:rFonts w:ascii="Arial Narrow" w:hAnsi="Arial Narrow" w:cs="Arial"/>
                <w:sz w:val="22"/>
                <w:szCs w:val="22"/>
                <w:lang w:val="es-ES" w:eastAsia="en-US"/>
              </w:rPr>
              <w:t>.</w:t>
            </w:r>
          </w:p>
          <w:p w:rsidR="00297C7F" w:rsidRPr="0083793B" w:rsidRDefault="00BC376D"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Presentación artística de los niños/niñas de los Hogares Infantiles de la comuna 14</w:t>
            </w:r>
            <w:r w:rsidR="00297C7F">
              <w:rPr>
                <w:rFonts w:ascii="Arial Narrow" w:hAnsi="Arial Narrow" w:cs="Arial"/>
                <w:sz w:val="22"/>
                <w:szCs w:val="22"/>
                <w:lang w:val="es-ES" w:eastAsia="en-US"/>
              </w:rPr>
              <w:t xml:space="preserve">. </w:t>
            </w:r>
          </w:p>
          <w:p w:rsidR="0083793B" w:rsidRPr="0083793B" w:rsidRDefault="00BC376D"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Presentación de </w:t>
            </w:r>
            <w:r w:rsidR="00804F50">
              <w:rPr>
                <w:rFonts w:ascii="Arial Narrow" w:hAnsi="Arial Narrow" w:cs="Arial"/>
                <w:sz w:val="22"/>
                <w:szCs w:val="22"/>
                <w:lang w:val="es-ES" w:eastAsia="en-US"/>
              </w:rPr>
              <w:t xml:space="preserve">la modalidad, </w:t>
            </w:r>
            <w:r>
              <w:rPr>
                <w:rFonts w:ascii="Arial Narrow" w:hAnsi="Arial Narrow" w:cs="Arial"/>
                <w:sz w:val="22"/>
                <w:szCs w:val="22"/>
                <w:lang w:val="es-ES" w:eastAsia="en-US"/>
              </w:rPr>
              <w:t>Hogares Infantiles Fe y alegría Las Palmeras y Santa Mónica</w:t>
            </w:r>
          </w:p>
          <w:p w:rsidR="00BC376D" w:rsidRPr="0083793B" w:rsidRDefault="00BC376D"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Presentación de </w:t>
            </w:r>
            <w:r w:rsidR="00804F50">
              <w:rPr>
                <w:rFonts w:ascii="Arial Narrow" w:hAnsi="Arial Narrow" w:cs="Arial"/>
                <w:sz w:val="22"/>
                <w:szCs w:val="22"/>
                <w:lang w:val="es-ES" w:eastAsia="en-US"/>
              </w:rPr>
              <w:t xml:space="preserve">la Modalidad, </w:t>
            </w:r>
            <w:r>
              <w:rPr>
                <w:rFonts w:ascii="Arial Narrow" w:hAnsi="Arial Narrow" w:cs="Arial"/>
                <w:sz w:val="22"/>
                <w:szCs w:val="22"/>
                <w:lang w:val="es-ES" w:eastAsia="en-US"/>
              </w:rPr>
              <w:t>Hogares Infantiles Pio-Pio y Niñez y Alegría.</w:t>
            </w:r>
          </w:p>
          <w:p w:rsidR="0083793B" w:rsidRPr="0083793B" w:rsidRDefault="00BC376D"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Formación de las mesas de consulta</w:t>
            </w:r>
            <w:r w:rsidR="004C2C2F">
              <w:rPr>
                <w:rFonts w:ascii="Arial Narrow" w:hAnsi="Arial Narrow" w:cs="Arial"/>
                <w:sz w:val="22"/>
                <w:szCs w:val="22"/>
                <w:lang w:val="es-ES" w:eastAsia="en-US"/>
              </w:rPr>
              <w:t xml:space="preserve">. </w:t>
            </w:r>
          </w:p>
          <w:p w:rsidR="0083793B" w:rsidRDefault="00BC376D"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Socialización de las conclusiones a partir de las mesas de consulta</w:t>
            </w:r>
            <w:r w:rsidR="0083793B" w:rsidRPr="0083793B">
              <w:rPr>
                <w:rFonts w:ascii="Arial Narrow" w:hAnsi="Arial Narrow" w:cs="Arial"/>
                <w:sz w:val="22"/>
                <w:szCs w:val="22"/>
                <w:lang w:val="es-ES" w:eastAsia="en-US"/>
              </w:rPr>
              <w:t>.</w:t>
            </w:r>
          </w:p>
          <w:p w:rsidR="00BC376D" w:rsidRDefault="00BC376D"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Presentación artística</w:t>
            </w:r>
            <w:r w:rsidR="00A4785C">
              <w:rPr>
                <w:rFonts w:ascii="Arial Narrow" w:hAnsi="Arial Narrow" w:cs="Arial"/>
                <w:sz w:val="22"/>
                <w:szCs w:val="22"/>
                <w:lang w:val="es-ES" w:eastAsia="en-US"/>
              </w:rPr>
              <w:t xml:space="preserve"> Comuna 12</w:t>
            </w:r>
            <w:r>
              <w:rPr>
                <w:rFonts w:ascii="Arial Narrow" w:hAnsi="Arial Narrow" w:cs="Arial"/>
                <w:sz w:val="22"/>
                <w:szCs w:val="22"/>
                <w:lang w:val="es-ES" w:eastAsia="en-US"/>
              </w:rPr>
              <w:t>.</w:t>
            </w:r>
          </w:p>
          <w:p w:rsidR="00BC376D" w:rsidRDefault="00804F50"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Presentación del </w:t>
            </w:r>
            <w:proofErr w:type="spellStart"/>
            <w:r>
              <w:rPr>
                <w:rFonts w:ascii="Arial Narrow" w:hAnsi="Arial Narrow" w:cs="Arial"/>
                <w:sz w:val="22"/>
                <w:szCs w:val="22"/>
                <w:lang w:val="es-ES" w:eastAsia="en-US"/>
              </w:rPr>
              <w:t>Movie</w:t>
            </w:r>
            <w:proofErr w:type="spellEnd"/>
            <w:r>
              <w:rPr>
                <w:rFonts w:ascii="Arial Narrow" w:hAnsi="Arial Narrow" w:cs="Arial"/>
                <w:sz w:val="22"/>
                <w:szCs w:val="22"/>
                <w:lang w:val="es-ES" w:eastAsia="en-US"/>
              </w:rPr>
              <w:t xml:space="preserve"> </w:t>
            </w:r>
            <w:proofErr w:type="spellStart"/>
            <w:r>
              <w:rPr>
                <w:rFonts w:ascii="Arial Narrow" w:hAnsi="Arial Narrow" w:cs="Arial"/>
                <w:sz w:val="22"/>
                <w:szCs w:val="22"/>
                <w:lang w:val="es-ES" w:eastAsia="en-US"/>
              </w:rPr>
              <w:t>Maker</w:t>
            </w:r>
            <w:proofErr w:type="spellEnd"/>
            <w:r>
              <w:rPr>
                <w:rFonts w:ascii="Arial Narrow" w:hAnsi="Arial Narrow" w:cs="Arial"/>
                <w:sz w:val="22"/>
                <w:szCs w:val="22"/>
                <w:lang w:val="es-ES" w:eastAsia="en-US"/>
              </w:rPr>
              <w:t>.</w:t>
            </w:r>
          </w:p>
          <w:p w:rsidR="00804F50" w:rsidRPr="0083793B" w:rsidRDefault="00804F50" w:rsidP="00BD04D7">
            <w:pPr>
              <w:pStyle w:val="Prrafodelista"/>
              <w:numPr>
                <w:ilvl w:val="0"/>
                <w:numId w:val="1"/>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Cierre. </w:t>
            </w:r>
          </w:p>
          <w:p w:rsidR="00990F5B" w:rsidRDefault="00805736" w:rsidP="006561D2">
            <w:pPr>
              <w:spacing w:after="200"/>
              <w:jc w:val="both"/>
              <w:rPr>
                <w:rFonts w:ascii="Arial Narrow" w:hAnsi="Arial Narrow" w:cs="Arial"/>
                <w:b/>
                <w:sz w:val="22"/>
                <w:szCs w:val="22"/>
                <w:lang w:val="es-ES" w:eastAsia="en-US"/>
              </w:rPr>
            </w:pPr>
            <w:r w:rsidRPr="00CA1D28">
              <w:rPr>
                <w:rFonts w:ascii="Arial Narrow" w:hAnsi="Arial Narrow" w:cs="Arial"/>
                <w:b/>
                <w:sz w:val="22"/>
                <w:szCs w:val="22"/>
                <w:lang w:val="es-ES" w:eastAsia="en-US"/>
              </w:rPr>
              <w:t xml:space="preserve">Desarrollo: </w:t>
            </w:r>
          </w:p>
          <w:p w:rsidR="00990F5B" w:rsidRDefault="00990F5B" w:rsidP="00BD04D7">
            <w:pPr>
              <w:pStyle w:val="Prrafodelista"/>
              <w:numPr>
                <w:ilvl w:val="0"/>
                <w:numId w:val="2"/>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 xml:space="preserve">Toma de asistencia. </w:t>
            </w:r>
          </w:p>
          <w:p w:rsidR="00C80F9E" w:rsidRDefault="00D57BA2" w:rsidP="00BD04D7">
            <w:pPr>
              <w:pStyle w:val="Prrafodelista"/>
              <w:numPr>
                <w:ilvl w:val="0"/>
                <w:numId w:val="2"/>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Oración y Saludo de bienvenida.</w:t>
            </w:r>
          </w:p>
          <w:p w:rsidR="00D57BA2" w:rsidRDefault="00D57BA2" w:rsidP="0075599C">
            <w:pPr>
              <w:spacing w:after="200"/>
              <w:jc w:val="both"/>
              <w:rPr>
                <w:rFonts w:ascii="Arial Narrow" w:hAnsi="Arial Narrow" w:cs="Arial"/>
                <w:sz w:val="22"/>
                <w:szCs w:val="22"/>
                <w:lang w:val="es-ES" w:eastAsia="en-US"/>
              </w:rPr>
            </w:pPr>
            <w:r w:rsidRPr="00D57BA2">
              <w:rPr>
                <w:rFonts w:ascii="Arial Narrow" w:hAnsi="Arial Narrow" w:cs="Arial"/>
                <w:sz w:val="22"/>
                <w:szCs w:val="22"/>
                <w:lang w:val="es-ES" w:eastAsia="en-US"/>
              </w:rPr>
              <w:t>En el salón principal de la fundación Carvajal de la casona, siendo las 2:10 pm</w:t>
            </w:r>
            <w:r w:rsidR="00E0067C">
              <w:rPr>
                <w:rFonts w:ascii="Arial Narrow" w:hAnsi="Arial Narrow" w:cs="Arial"/>
                <w:sz w:val="22"/>
                <w:szCs w:val="22"/>
                <w:lang w:val="es-ES" w:eastAsia="en-US"/>
              </w:rPr>
              <w:t>, l</w:t>
            </w:r>
            <w:r w:rsidRPr="00D57BA2">
              <w:rPr>
                <w:rFonts w:ascii="Arial Narrow" w:hAnsi="Arial Narrow" w:cs="Arial"/>
                <w:sz w:val="22"/>
                <w:szCs w:val="22"/>
                <w:lang w:val="es-ES" w:eastAsia="en-US"/>
              </w:rPr>
              <w:t>a funcionaria Pública Sandra Jimena Muñoz, inicio la jornada con un saludo y oración, agradeciendo a los asistentes</w:t>
            </w:r>
            <w:r w:rsidR="00F65E27">
              <w:rPr>
                <w:rFonts w:ascii="Arial Narrow" w:hAnsi="Arial Narrow" w:cs="Arial"/>
                <w:sz w:val="22"/>
                <w:szCs w:val="22"/>
                <w:lang w:val="es-ES" w:eastAsia="en-US"/>
              </w:rPr>
              <w:t xml:space="preserve"> por</w:t>
            </w:r>
            <w:r w:rsidRPr="00D57BA2">
              <w:rPr>
                <w:rFonts w:ascii="Arial Narrow" w:hAnsi="Arial Narrow" w:cs="Arial"/>
                <w:sz w:val="22"/>
                <w:szCs w:val="22"/>
                <w:lang w:val="es-ES" w:eastAsia="en-US"/>
              </w:rPr>
              <w:t xml:space="preserve"> la participación en </w:t>
            </w:r>
            <w:r>
              <w:rPr>
                <w:rFonts w:ascii="Arial Narrow" w:hAnsi="Arial Narrow" w:cs="Arial"/>
                <w:sz w:val="22"/>
                <w:szCs w:val="22"/>
                <w:lang w:val="es-ES" w:eastAsia="en-US"/>
              </w:rPr>
              <w:t>el evento</w:t>
            </w:r>
            <w:r w:rsidR="008A3A16">
              <w:rPr>
                <w:rFonts w:ascii="Arial Narrow" w:hAnsi="Arial Narrow" w:cs="Arial"/>
                <w:sz w:val="22"/>
                <w:szCs w:val="22"/>
                <w:lang w:val="es-ES" w:eastAsia="en-US"/>
              </w:rPr>
              <w:t>.</w:t>
            </w:r>
          </w:p>
          <w:p w:rsidR="00D57BA2" w:rsidRDefault="00D57BA2" w:rsidP="00BD04D7">
            <w:pPr>
              <w:pStyle w:val="Prrafodelista"/>
              <w:numPr>
                <w:ilvl w:val="0"/>
                <w:numId w:val="2"/>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Misión y Visión de</w:t>
            </w:r>
            <w:r w:rsidRPr="00D57BA2">
              <w:rPr>
                <w:rFonts w:ascii="Arial Narrow" w:hAnsi="Arial Narrow" w:cs="Arial"/>
                <w:b/>
                <w:sz w:val="22"/>
                <w:szCs w:val="22"/>
                <w:lang w:val="es-ES" w:eastAsia="en-US"/>
              </w:rPr>
              <w:t xml:space="preserve"> </w:t>
            </w:r>
            <w:r>
              <w:rPr>
                <w:rFonts w:ascii="Arial Narrow" w:hAnsi="Arial Narrow" w:cs="Arial"/>
                <w:b/>
                <w:sz w:val="22"/>
                <w:szCs w:val="22"/>
                <w:lang w:val="es-ES" w:eastAsia="en-US"/>
              </w:rPr>
              <w:t xml:space="preserve">ICBF- </w:t>
            </w:r>
            <w:r w:rsidRPr="00D57BA2">
              <w:rPr>
                <w:rFonts w:ascii="Arial Narrow" w:hAnsi="Arial Narrow" w:cs="Arial"/>
                <w:b/>
                <w:sz w:val="22"/>
                <w:szCs w:val="22"/>
                <w:lang w:val="es-ES" w:eastAsia="en-US"/>
              </w:rPr>
              <w:t xml:space="preserve">Objetivo </w:t>
            </w:r>
            <w:r w:rsidR="00ED7063">
              <w:rPr>
                <w:rFonts w:ascii="Arial Narrow" w:hAnsi="Arial Narrow" w:cs="Arial"/>
                <w:b/>
                <w:sz w:val="22"/>
                <w:szCs w:val="22"/>
                <w:lang w:val="es-ES" w:eastAsia="en-US"/>
              </w:rPr>
              <w:t>de la Mesa Pública.</w:t>
            </w:r>
          </w:p>
          <w:p w:rsidR="00A4785C" w:rsidRDefault="00A4785C" w:rsidP="0075599C">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La funcionaria Sandra Jimena Muñoz, después del saludo de bienvenida, comenzó expresando la misión y visión del Instituto Colombiano de Bienestar Familiar, como ente rector y organizador de dicho evento, también expuso a que corresponde esta actividad, </w:t>
            </w:r>
            <w:r w:rsidR="00220528">
              <w:rPr>
                <w:rFonts w:ascii="Arial Narrow" w:hAnsi="Arial Narrow" w:cs="Arial"/>
                <w:sz w:val="22"/>
                <w:szCs w:val="22"/>
                <w:lang w:val="es-ES" w:eastAsia="en-US"/>
              </w:rPr>
              <w:t>la cual permite identificar anomalías, y así corregirlos, propiciando espacios de prevención y cuidado a la población beneficiaria; finalmente expuso los propósitos u fines con los que se realiza una Mesa Pública.</w:t>
            </w:r>
          </w:p>
          <w:p w:rsidR="00BB106C" w:rsidRDefault="00BB106C" w:rsidP="0075599C">
            <w:pPr>
              <w:spacing w:after="200"/>
              <w:jc w:val="both"/>
              <w:rPr>
                <w:rFonts w:ascii="Arial Narrow" w:hAnsi="Arial Narrow" w:cs="Arial"/>
                <w:sz w:val="22"/>
                <w:szCs w:val="22"/>
                <w:lang w:val="es-ES" w:eastAsia="en-US"/>
              </w:rPr>
            </w:pPr>
          </w:p>
          <w:p w:rsidR="00990F5B" w:rsidRDefault="00A50F79" w:rsidP="00BD04D7">
            <w:pPr>
              <w:pStyle w:val="Prrafodelista"/>
              <w:numPr>
                <w:ilvl w:val="0"/>
                <w:numId w:val="2"/>
              </w:numPr>
              <w:jc w:val="both"/>
              <w:rPr>
                <w:rFonts w:ascii="Arial Narrow" w:eastAsia="Calibri" w:hAnsi="Arial Narrow"/>
                <w:b/>
                <w:sz w:val="22"/>
                <w:szCs w:val="22"/>
                <w:lang w:val="es-ES" w:eastAsia="en-US"/>
              </w:rPr>
            </w:pPr>
            <w:r w:rsidRPr="00A50F79">
              <w:rPr>
                <w:rFonts w:ascii="Arial Narrow" w:eastAsia="Calibri" w:hAnsi="Arial Narrow"/>
                <w:b/>
                <w:sz w:val="22"/>
                <w:szCs w:val="22"/>
                <w:lang w:val="es-ES" w:eastAsia="en-US"/>
              </w:rPr>
              <w:lastRenderedPageBreak/>
              <w:t xml:space="preserve">Presentación artística de los niños/niñas de los Hogares Infantiles de la comuna 14. </w:t>
            </w:r>
          </w:p>
          <w:p w:rsidR="00ED7063" w:rsidRPr="00A501B7" w:rsidRDefault="00ED7063" w:rsidP="0075599C">
            <w:pPr>
              <w:jc w:val="both"/>
              <w:rPr>
                <w:rFonts w:ascii="Arial Narrow" w:eastAsia="Calibri" w:hAnsi="Arial Narrow"/>
                <w:b/>
                <w:sz w:val="22"/>
                <w:szCs w:val="22"/>
                <w:lang w:val="es-ES" w:eastAsia="en-US"/>
              </w:rPr>
            </w:pPr>
          </w:p>
          <w:p w:rsidR="00ED7063" w:rsidRDefault="00ED7063" w:rsidP="00BD04D7">
            <w:pPr>
              <w:pStyle w:val="Prrafodelista"/>
              <w:numPr>
                <w:ilvl w:val="0"/>
                <w:numId w:val="2"/>
              </w:numPr>
              <w:jc w:val="both"/>
              <w:rPr>
                <w:rFonts w:ascii="Arial Narrow" w:eastAsia="Calibri" w:hAnsi="Arial Narrow"/>
                <w:b/>
                <w:sz w:val="22"/>
                <w:szCs w:val="22"/>
                <w:lang w:val="es-ES" w:eastAsia="en-US"/>
              </w:rPr>
            </w:pPr>
            <w:r w:rsidRPr="00ED7063">
              <w:rPr>
                <w:rFonts w:ascii="Arial Narrow" w:eastAsia="Calibri" w:hAnsi="Arial Narrow"/>
                <w:b/>
                <w:sz w:val="22"/>
                <w:szCs w:val="22"/>
                <w:lang w:val="es-ES" w:eastAsia="en-US"/>
              </w:rPr>
              <w:t>Presentación de la modalidad, Hogares Infantiles Fe y alegría Las Palmeras y Santa Mónica</w:t>
            </w:r>
            <w:r w:rsidR="003E635C">
              <w:rPr>
                <w:rFonts w:ascii="Arial Narrow" w:eastAsia="Calibri" w:hAnsi="Arial Narrow"/>
                <w:b/>
                <w:sz w:val="22"/>
                <w:szCs w:val="22"/>
                <w:lang w:val="es-ES" w:eastAsia="en-US"/>
              </w:rPr>
              <w:t>.</w:t>
            </w:r>
          </w:p>
          <w:p w:rsidR="00ED7063" w:rsidRDefault="00ED7063" w:rsidP="0075599C">
            <w:pPr>
              <w:jc w:val="both"/>
              <w:rPr>
                <w:rFonts w:ascii="Arial Narrow" w:eastAsia="Calibri" w:hAnsi="Arial Narrow"/>
                <w:b/>
                <w:sz w:val="22"/>
                <w:szCs w:val="22"/>
                <w:lang w:val="es-ES" w:eastAsia="en-US"/>
              </w:rPr>
            </w:pPr>
          </w:p>
          <w:p w:rsidR="008E39C8" w:rsidRDefault="00ED7063" w:rsidP="0075599C">
            <w:pPr>
              <w:jc w:val="both"/>
              <w:rPr>
                <w:rFonts w:ascii="Arial Narrow" w:eastAsia="Calibri" w:hAnsi="Arial Narrow"/>
                <w:sz w:val="22"/>
                <w:szCs w:val="22"/>
                <w:lang w:val="es-ES" w:eastAsia="en-US"/>
              </w:rPr>
            </w:pPr>
            <w:r w:rsidRPr="00ED7063">
              <w:rPr>
                <w:rFonts w:ascii="Arial Narrow" w:eastAsia="Calibri" w:hAnsi="Arial Narrow"/>
                <w:sz w:val="22"/>
                <w:szCs w:val="22"/>
                <w:lang w:val="es-ES" w:eastAsia="en-US"/>
              </w:rPr>
              <w:t xml:space="preserve">La maestra </w:t>
            </w:r>
            <w:r>
              <w:rPr>
                <w:rFonts w:ascii="Arial Narrow" w:eastAsia="Calibri" w:hAnsi="Arial Narrow"/>
                <w:sz w:val="22"/>
                <w:szCs w:val="22"/>
                <w:lang w:val="es-ES" w:eastAsia="en-US"/>
              </w:rPr>
              <w:t>Margarita Caicedo</w:t>
            </w:r>
            <w:r w:rsidR="00DE05BD">
              <w:rPr>
                <w:rFonts w:ascii="Arial Narrow" w:eastAsia="Calibri" w:hAnsi="Arial Narrow"/>
                <w:sz w:val="22"/>
                <w:szCs w:val="22"/>
                <w:lang w:val="es-ES" w:eastAsia="en-US"/>
              </w:rPr>
              <w:t xml:space="preserve"> expuso a través de una presentación en </w:t>
            </w:r>
            <w:proofErr w:type="spellStart"/>
            <w:r w:rsidR="00DE05BD">
              <w:rPr>
                <w:rFonts w:ascii="Arial Narrow" w:eastAsia="Calibri" w:hAnsi="Arial Narrow"/>
                <w:sz w:val="22"/>
                <w:szCs w:val="22"/>
                <w:lang w:val="es-ES" w:eastAsia="en-US"/>
              </w:rPr>
              <w:t>Power</w:t>
            </w:r>
            <w:proofErr w:type="spellEnd"/>
            <w:r w:rsidR="00DE05BD">
              <w:rPr>
                <w:rFonts w:ascii="Arial Narrow" w:eastAsia="Calibri" w:hAnsi="Arial Narrow"/>
                <w:sz w:val="22"/>
                <w:szCs w:val="22"/>
                <w:lang w:val="es-ES" w:eastAsia="en-US"/>
              </w:rPr>
              <w:t xml:space="preserve"> Point, </w:t>
            </w:r>
            <w:r w:rsidR="008E39C8">
              <w:rPr>
                <w:rFonts w:ascii="Arial Narrow" w:eastAsia="Calibri" w:hAnsi="Arial Narrow"/>
                <w:sz w:val="22"/>
                <w:szCs w:val="22"/>
                <w:lang w:val="es-ES" w:eastAsia="en-US"/>
              </w:rPr>
              <w:t xml:space="preserve">toda la información relacionada con el funcionamiento de estos centros, inicialmente se explicó la modalidad de Hogares Infantiles, que funcionan a través de un contrato de aportes con el Instituto Colombiano de Bienestar Familiar, los criterios de focalización que se deben tener en cuenta para el ingreso de la población </w:t>
            </w:r>
            <w:r w:rsidR="00C75312">
              <w:rPr>
                <w:rFonts w:ascii="Arial Narrow" w:eastAsia="Calibri" w:hAnsi="Arial Narrow"/>
                <w:sz w:val="22"/>
                <w:szCs w:val="22"/>
                <w:lang w:val="es-ES" w:eastAsia="en-US"/>
              </w:rPr>
              <w:t xml:space="preserve">a atender, y el </w:t>
            </w:r>
            <w:r w:rsidR="00C75312" w:rsidRPr="00C75312">
              <w:rPr>
                <w:rFonts w:ascii="Arial Narrow" w:eastAsia="Calibri" w:hAnsi="Arial Narrow"/>
                <w:sz w:val="22"/>
                <w:szCs w:val="22"/>
                <w:lang w:val="es-ES" w:eastAsia="en-US"/>
              </w:rPr>
              <w:t xml:space="preserve">trabajo comprometido </w:t>
            </w:r>
            <w:r w:rsidR="00C75312">
              <w:rPr>
                <w:rFonts w:ascii="Arial Narrow" w:eastAsia="Calibri" w:hAnsi="Arial Narrow"/>
                <w:sz w:val="22"/>
                <w:szCs w:val="22"/>
                <w:lang w:val="es-ES" w:eastAsia="en-US"/>
              </w:rPr>
              <w:t xml:space="preserve">que realizan estos dos centros </w:t>
            </w:r>
            <w:r w:rsidR="00C75312" w:rsidRPr="00C75312">
              <w:rPr>
                <w:rFonts w:ascii="Arial Narrow" w:eastAsia="Calibri" w:hAnsi="Arial Narrow"/>
                <w:sz w:val="22"/>
                <w:szCs w:val="22"/>
                <w:lang w:val="es-ES" w:eastAsia="en-US"/>
              </w:rPr>
              <w:t>con los niños, niñas y sus familias</w:t>
            </w:r>
            <w:r w:rsidR="00C75312">
              <w:rPr>
                <w:rFonts w:ascii="Arial Narrow" w:eastAsia="Calibri" w:hAnsi="Arial Narrow"/>
                <w:sz w:val="22"/>
                <w:szCs w:val="22"/>
                <w:lang w:val="es-ES" w:eastAsia="en-US"/>
              </w:rPr>
              <w:t xml:space="preserve">, para contribuir al </w:t>
            </w:r>
            <w:r w:rsidR="00C75312" w:rsidRPr="00C75312">
              <w:rPr>
                <w:rFonts w:ascii="Arial Narrow" w:eastAsia="Calibri" w:hAnsi="Arial Narrow"/>
                <w:sz w:val="22"/>
                <w:szCs w:val="22"/>
                <w:lang w:val="es-ES" w:eastAsia="en-US"/>
              </w:rPr>
              <w:t xml:space="preserve"> cumplimiento  y efectivo goce de sus derechos fundamentales, </w:t>
            </w:r>
            <w:r w:rsidR="00C75312">
              <w:rPr>
                <w:rFonts w:ascii="Arial Narrow" w:eastAsia="Calibri" w:hAnsi="Arial Narrow"/>
                <w:sz w:val="22"/>
                <w:szCs w:val="22"/>
                <w:lang w:val="es-ES" w:eastAsia="en-US"/>
              </w:rPr>
              <w:t>incrementando</w:t>
            </w:r>
            <w:r w:rsidR="00C75312" w:rsidRPr="00C75312">
              <w:rPr>
                <w:rFonts w:ascii="Arial Narrow" w:eastAsia="Calibri" w:hAnsi="Arial Narrow"/>
                <w:sz w:val="22"/>
                <w:szCs w:val="22"/>
                <w:lang w:val="es-ES" w:eastAsia="en-US"/>
              </w:rPr>
              <w:t xml:space="preserve"> los niveles de bienestar, </w:t>
            </w:r>
            <w:r w:rsidR="00C75312">
              <w:rPr>
                <w:rFonts w:ascii="Arial Narrow" w:eastAsia="Calibri" w:hAnsi="Arial Narrow"/>
                <w:sz w:val="22"/>
                <w:szCs w:val="22"/>
                <w:lang w:val="es-ES" w:eastAsia="en-US"/>
              </w:rPr>
              <w:t xml:space="preserve">y </w:t>
            </w:r>
            <w:r w:rsidR="00C75312" w:rsidRPr="00C75312">
              <w:rPr>
                <w:rFonts w:ascii="Arial Narrow" w:eastAsia="Calibri" w:hAnsi="Arial Narrow"/>
                <w:sz w:val="22"/>
                <w:szCs w:val="22"/>
                <w:lang w:val="es-ES" w:eastAsia="en-US"/>
              </w:rPr>
              <w:t xml:space="preserve">posibilitando el desarrollo de condiciones de una vida digna. </w:t>
            </w:r>
          </w:p>
          <w:p w:rsidR="00E91B79" w:rsidRDefault="00527A78" w:rsidP="0075599C">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 xml:space="preserve">También se describió el contexto geográfico y socioeconómico de la comunidad educativa,  a través de cantidades y porcentajes </w:t>
            </w:r>
            <w:r w:rsidR="00E91B79">
              <w:rPr>
                <w:rFonts w:ascii="Arial Narrow" w:eastAsia="Calibri" w:hAnsi="Arial Narrow"/>
                <w:sz w:val="22"/>
                <w:szCs w:val="22"/>
                <w:lang w:val="es-ES" w:eastAsia="en-US"/>
              </w:rPr>
              <w:t xml:space="preserve">se mostró </w:t>
            </w:r>
            <w:r>
              <w:rPr>
                <w:rFonts w:ascii="Arial Narrow" w:eastAsia="Calibri" w:hAnsi="Arial Narrow"/>
                <w:sz w:val="22"/>
                <w:szCs w:val="22"/>
                <w:lang w:val="es-ES" w:eastAsia="en-US"/>
              </w:rPr>
              <w:t>la</w:t>
            </w:r>
            <w:r w:rsidR="00E91B79">
              <w:rPr>
                <w:rFonts w:ascii="Arial Narrow" w:eastAsia="Calibri" w:hAnsi="Arial Narrow"/>
                <w:sz w:val="22"/>
                <w:szCs w:val="22"/>
                <w:lang w:val="es-ES" w:eastAsia="en-US"/>
              </w:rPr>
              <w:t xml:space="preserve">s características </w:t>
            </w:r>
            <w:r>
              <w:rPr>
                <w:rFonts w:ascii="Arial Narrow" w:eastAsia="Calibri" w:hAnsi="Arial Narrow"/>
                <w:sz w:val="22"/>
                <w:szCs w:val="22"/>
                <w:lang w:val="es-ES" w:eastAsia="en-US"/>
              </w:rPr>
              <w:t xml:space="preserve">de las familias y de los niños y niñas, </w:t>
            </w:r>
            <w:r w:rsidR="00E91B79">
              <w:rPr>
                <w:rFonts w:ascii="Arial Narrow" w:eastAsia="Calibri" w:hAnsi="Arial Narrow"/>
                <w:sz w:val="22"/>
                <w:szCs w:val="22"/>
                <w:lang w:val="es-ES" w:eastAsia="en-US"/>
              </w:rPr>
              <w:t xml:space="preserve">teniendo en cuenta etnias, </w:t>
            </w:r>
            <w:r w:rsidR="00A00E66">
              <w:rPr>
                <w:rFonts w:ascii="Arial Narrow" w:eastAsia="Calibri" w:hAnsi="Arial Narrow"/>
                <w:sz w:val="22"/>
                <w:szCs w:val="22"/>
                <w:lang w:val="es-ES" w:eastAsia="en-US"/>
              </w:rPr>
              <w:t>víctimas</w:t>
            </w:r>
            <w:r w:rsidR="00E91B79">
              <w:rPr>
                <w:rFonts w:ascii="Arial Narrow" w:eastAsia="Calibri" w:hAnsi="Arial Narrow"/>
                <w:sz w:val="22"/>
                <w:szCs w:val="22"/>
                <w:lang w:val="es-ES" w:eastAsia="en-US"/>
              </w:rPr>
              <w:t xml:space="preserve"> del conflicto armado, las tipologías de las familias, los cuidadores principales.</w:t>
            </w:r>
          </w:p>
          <w:p w:rsidR="00BB106C" w:rsidRDefault="00BB106C" w:rsidP="0075599C">
            <w:pPr>
              <w:jc w:val="both"/>
              <w:rPr>
                <w:rFonts w:ascii="Arial Narrow" w:eastAsia="Calibri" w:hAnsi="Arial Narrow"/>
                <w:sz w:val="22"/>
                <w:szCs w:val="22"/>
                <w:lang w:val="es-ES" w:eastAsia="en-US"/>
              </w:rPr>
            </w:pPr>
          </w:p>
          <w:p w:rsidR="00C75312" w:rsidRDefault="00A00E66" w:rsidP="0075599C">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 xml:space="preserve">Después de la caracterización de las familias y los niños y niñas, </w:t>
            </w:r>
            <w:r w:rsidR="00E91B79">
              <w:rPr>
                <w:rFonts w:ascii="Arial Narrow" w:eastAsia="Calibri" w:hAnsi="Arial Narrow"/>
                <w:sz w:val="22"/>
                <w:szCs w:val="22"/>
                <w:lang w:val="es-ES" w:eastAsia="en-US"/>
              </w:rPr>
              <w:t xml:space="preserve"> </w:t>
            </w:r>
            <w:r>
              <w:rPr>
                <w:rFonts w:ascii="Arial Narrow" w:eastAsia="Calibri" w:hAnsi="Arial Narrow"/>
                <w:sz w:val="22"/>
                <w:szCs w:val="22"/>
                <w:lang w:val="es-ES" w:eastAsia="en-US"/>
              </w:rPr>
              <w:t>se mencionaron las intervenciones que se realizan desde el equipo de apoyo con las familias y los niños y niñas de los centros, desde el área psicosocial y de salud y nutrición.</w:t>
            </w:r>
            <w:r w:rsidR="00A501B7">
              <w:rPr>
                <w:rFonts w:ascii="Arial Narrow" w:eastAsia="Calibri" w:hAnsi="Arial Narrow"/>
                <w:sz w:val="22"/>
                <w:szCs w:val="22"/>
                <w:lang w:val="es-ES" w:eastAsia="en-US"/>
              </w:rPr>
              <w:t xml:space="preserve"> Luego se prosiguió con la apuesta didáctica por cada centro, el trabajo que se realiza a partir de cada componente (Pedagógico, Convivencia, Comunidad, Salud-Higiene y Nutrición, Gestión) que están articulados a los componentes de ICBF y las líneas de acción correspondientes, que se encuentran enmarcadas en el libro Herramientas para la Práctica Educativa de Fe y Alegría. Finalmente se mostró los logros alcanzados en los centros a partir de las acciones realizadas, teniendo en cuenta lo proyectado en el POAI.</w:t>
            </w:r>
          </w:p>
          <w:p w:rsidR="00ED7063" w:rsidRPr="00A501B7" w:rsidRDefault="00ED7063" w:rsidP="0075599C">
            <w:pPr>
              <w:jc w:val="both"/>
              <w:rPr>
                <w:rFonts w:ascii="Arial Narrow" w:eastAsia="Calibri" w:hAnsi="Arial Narrow"/>
                <w:sz w:val="22"/>
                <w:szCs w:val="22"/>
                <w:lang w:val="es-ES" w:eastAsia="en-US"/>
              </w:rPr>
            </w:pPr>
          </w:p>
          <w:p w:rsidR="00A50F79" w:rsidRPr="00A50F79" w:rsidRDefault="00A501B7" w:rsidP="00BD04D7">
            <w:pPr>
              <w:pStyle w:val="Prrafodelista"/>
              <w:numPr>
                <w:ilvl w:val="0"/>
                <w:numId w:val="2"/>
              </w:numPr>
              <w:jc w:val="both"/>
              <w:rPr>
                <w:rFonts w:ascii="Arial Narrow" w:eastAsia="Calibri" w:hAnsi="Arial Narrow"/>
                <w:b/>
                <w:sz w:val="22"/>
                <w:szCs w:val="22"/>
                <w:lang w:val="es-ES" w:eastAsia="en-US"/>
              </w:rPr>
            </w:pPr>
            <w:r>
              <w:rPr>
                <w:rFonts w:ascii="Arial Narrow" w:eastAsia="Calibri" w:hAnsi="Arial Narrow"/>
                <w:b/>
                <w:sz w:val="22"/>
                <w:szCs w:val="22"/>
                <w:lang w:val="es-ES" w:eastAsia="en-US"/>
              </w:rPr>
              <w:t xml:space="preserve">Presentación de </w:t>
            </w:r>
            <w:r w:rsidRPr="00A501B7">
              <w:rPr>
                <w:rFonts w:ascii="Arial Narrow" w:eastAsia="Calibri" w:hAnsi="Arial Narrow"/>
                <w:b/>
                <w:sz w:val="22"/>
                <w:szCs w:val="22"/>
                <w:lang w:val="es-ES" w:eastAsia="en-US"/>
              </w:rPr>
              <w:t xml:space="preserve">la modalidad, Hogares Infantiles </w:t>
            </w:r>
            <w:r w:rsidR="00A4785C">
              <w:rPr>
                <w:rFonts w:ascii="Arial Narrow" w:eastAsia="Calibri" w:hAnsi="Arial Narrow"/>
                <w:b/>
                <w:sz w:val="22"/>
                <w:szCs w:val="22"/>
                <w:lang w:val="es-ES" w:eastAsia="en-US"/>
              </w:rPr>
              <w:t>Pio-Pio y Niñez y Alegría</w:t>
            </w:r>
            <w:r w:rsidRPr="00A501B7">
              <w:rPr>
                <w:rFonts w:ascii="Arial Narrow" w:eastAsia="Calibri" w:hAnsi="Arial Narrow"/>
                <w:b/>
                <w:sz w:val="22"/>
                <w:szCs w:val="22"/>
                <w:lang w:val="es-ES" w:eastAsia="en-US"/>
              </w:rPr>
              <w:t>.</w:t>
            </w:r>
          </w:p>
          <w:p w:rsidR="00A50F79" w:rsidRDefault="00A50F79" w:rsidP="0075599C">
            <w:pPr>
              <w:jc w:val="both"/>
              <w:rPr>
                <w:rFonts w:ascii="Arial Narrow" w:eastAsia="Calibri" w:hAnsi="Arial Narrow"/>
                <w:b/>
                <w:sz w:val="22"/>
                <w:szCs w:val="22"/>
                <w:lang w:val="es-ES" w:eastAsia="en-US"/>
              </w:rPr>
            </w:pPr>
          </w:p>
          <w:p w:rsidR="00A4785C" w:rsidRDefault="00A4785C" w:rsidP="0075599C">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 xml:space="preserve">La directora del H.I. Pio-Pio, inicio la presentación, </w:t>
            </w:r>
            <w:r w:rsidR="00DD7206">
              <w:rPr>
                <w:rFonts w:ascii="Arial Narrow" w:eastAsia="Calibri" w:hAnsi="Arial Narrow"/>
                <w:sz w:val="22"/>
                <w:szCs w:val="22"/>
                <w:lang w:val="es-ES" w:eastAsia="en-US"/>
              </w:rPr>
              <w:t xml:space="preserve">sectorizando el Hogar Infantil, y los barrios aledaños al centro, por medio de graficas circulares, represento las proporciones en aspectos como: Estrato económico, Nivel de </w:t>
            </w:r>
            <w:proofErr w:type="spellStart"/>
            <w:r w:rsidR="00DD7206">
              <w:rPr>
                <w:rFonts w:ascii="Arial Narrow" w:eastAsia="Calibri" w:hAnsi="Arial Narrow"/>
                <w:sz w:val="22"/>
                <w:szCs w:val="22"/>
                <w:lang w:val="es-ES" w:eastAsia="en-US"/>
              </w:rPr>
              <w:t>sisben</w:t>
            </w:r>
            <w:proofErr w:type="spellEnd"/>
            <w:r w:rsidR="00DD7206">
              <w:rPr>
                <w:rFonts w:ascii="Arial Narrow" w:eastAsia="Calibri" w:hAnsi="Arial Narrow"/>
                <w:sz w:val="22"/>
                <w:szCs w:val="22"/>
                <w:lang w:val="es-ES" w:eastAsia="en-US"/>
              </w:rPr>
              <w:t>, El tipo de economía, las tipologías de las familias</w:t>
            </w:r>
            <w:r w:rsidR="001A2B96">
              <w:rPr>
                <w:rFonts w:ascii="Arial Narrow" w:eastAsia="Calibri" w:hAnsi="Arial Narrow"/>
                <w:sz w:val="22"/>
                <w:szCs w:val="22"/>
                <w:lang w:val="es-ES" w:eastAsia="en-US"/>
              </w:rPr>
              <w:t xml:space="preserve">  y el nivel de escolaridad de la comunidad educativa. Siguiente a esto narró los comienzos del centro en la comunidad, el funcionamiento y la población que se atiende, </w:t>
            </w:r>
            <w:r w:rsidR="00DD7206">
              <w:rPr>
                <w:rFonts w:ascii="Arial Narrow" w:eastAsia="Calibri" w:hAnsi="Arial Narrow"/>
                <w:sz w:val="22"/>
                <w:szCs w:val="22"/>
                <w:lang w:val="es-ES" w:eastAsia="en-US"/>
              </w:rPr>
              <w:t xml:space="preserve"> </w:t>
            </w:r>
            <w:r w:rsidR="001A2B96">
              <w:rPr>
                <w:rFonts w:ascii="Arial Narrow" w:eastAsia="Calibri" w:hAnsi="Arial Narrow"/>
                <w:sz w:val="22"/>
                <w:szCs w:val="22"/>
                <w:lang w:val="es-ES" w:eastAsia="en-US"/>
              </w:rPr>
              <w:t>mo</w:t>
            </w:r>
            <w:r w:rsidR="004D3195">
              <w:rPr>
                <w:rFonts w:ascii="Arial Narrow" w:eastAsia="Calibri" w:hAnsi="Arial Narrow"/>
                <w:sz w:val="22"/>
                <w:szCs w:val="22"/>
                <w:lang w:val="es-ES" w:eastAsia="en-US"/>
              </w:rPr>
              <w:t>stro el organigrama del centro; luego explico el trabajo que se realiza desde cada componente (Familia, comunidad y redes-Pedagógico (Apuesta didáctica)- Administrativo, Salud y Nutrición y el Psicológico, finalizando se mencionaron los logros alcanzados en este Hogar Infantil.</w:t>
            </w:r>
          </w:p>
          <w:p w:rsidR="004D3195" w:rsidRDefault="004D3195" w:rsidP="0075599C">
            <w:pPr>
              <w:jc w:val="both"/>
              <w:rPr>
                <w:rFonts w:ascii="Arial Narrow" w:eastAsia="Calibri" w:hAnsi="Arial Narrow"/>
                <w:sz w:val="22"/>
                <w:szCs w:val="22"/>
                <w:lang w:val="es-ES" w:eastAsia="en-US"/>
              </w:rPr>
            </w:pPr>
          </w:p>
          <w:p w:rsidR="005A2443" w:rsidRDefault="00191007" w:rsidP="0075599C">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La trabajadora social d</w:t>
            </w:r>
            <w:r w:rsidR="005A2443">
              <w:rPr>
                <w:rFonts w:ascii="Arial Narrow" w:eastAsia="Calibri" w:hAnsi="Arial Narrow"/>
                <w:sz w:val="22"/>
                <w:szCs w:val="22"/>
                <w:lang w:val="es-ES" w:eastAsia="en-US"/>
              </w:rPr>
              <w:t>el H.I. Niñez y Alegría, inicio su intervención referenciando la celebración de la semana por la Paz, que se empezará el próximo 06 de septiembre; y prosiguió con la apuesta didáctica del centro, la cual está fundamentada en los lineamientos técnicos de ICBF, Referentes técnicos de la educación inicial en el marco de la atención integral, articulando la comunidad educativa. Su modelo pedagógico, a través del cuidado y conservación del medio ambiente, desarrolla actividades como el reciclaje, sensibiliza el cuidado de los recursos naturales en toda la comunidad educativa, además se articulan otras actividades que fortalecen los diferentes procesos dentro de los componentes que se desarrollan con los niños y niñas, familias y actores sociales.</w:t>
            </w:r>
          </w:p>
          <w:p w:rsidR="00A4785C" w:rsidRDefault="00A4785C" w:rsidP="0075599C">
            <w:pPr>
              <w:jc w:val="both"/>
              <w:rPr>
                <w:rFonts w:ascii="Arial Narrow" w:eastAsia="Calibri" w:hAnsi="Arial Narrow"/>
                <w:b/>
                <w:sz w:val="22"/>
                <w:szCs w:val="22"/>
                <w:lang w:val="es-ES" w:eastAsia="en-US"/>
              </w:rPr>
            </w:pPr>
          </w:p>
          <w:p w:rsidR="00A4785C" w:rsidRDefault="00220528" w:rsidP="00BD04D7">
            <w:pPr>
              <w:pStyle w:val="Prrafodelista"/>
              <w:numPr>
                <w:ilvl w:val="0"/>
                <w:numId w:val="2"/>
              </w:numPr>
              <w:jc w:val="both"/>
              <w:rPr>
                <w:rFonts w:ascii="Arial Narrow" w:eastAsia="Calibri" w:hAnsi="Arial Narrow"/>
                <w:b/>
                <w:sz w:val="22"/>
                <w:szCs w:val="22"/>
                <w:lang w:val="es-ES" w:eastAsia="en-US"/>
              </w:rPr>
            </w:pPr>
            <w:r>
              <w:rPr>
                <w:rFonts w:ascii="Arial Narrow" w:eastAsia="Calibri" w:hAnsi="Arial Narrow"/>
                <w:b/>
                <w:sz w:val="22"/>
                <w:szCs w:val="22"/>
                <w:lang w:val="es-ES" w:eastAsia="en-US"/>
              </w:rPr>
              <w:t>Formación de las mesas de consulta.</w:t>
            </w:r>
          </w:p>
          <w:p w:rsidR="00220528" w:rsidRDefault="00220528" w:rsidP="0075599C">
            <w:pPr>
              <w:jc w:val="both"/>
              <w:rPr>
                <w:rFonts w:ascii="Arial Narrow" w:eastAsia="Calibri" w:hAnsi="Arial Narrow"/>
                <w:b/>
                <w:sz w:val="22"/>
                <w:szCs w:val="22"/>
                <w:lang w:val="es-ES" w:eastAsia="en-US"/>
              </w:rPr>
            </w:pPr>
          </w:p>
          <w:p w:rsidR="00220528" w:rsidRDefault="00220528" w:rsidP="0075599C">
            <w:pPr>
              <w:jc w:val="both"/>
              <w:rPr>
                <w:rFonts w:ascii="Arial Narrow" w:eastAsia="Calibri" w:hAnsi="Arial Narrow"/>
                <w:sz w:val="22"/>
                <w:szCs w:val="22"/>
                <w:lang w:val="es-ES" w:eastAsia="en-US"/>
              </w:rPr>
            </w:pPr>
            <w:r w:rsidRPr="00220528">
              <w:rPr>
                <w:rFonts w:ascii="Arial Narrow" w:eastAsia="Calibri" w:hAnsi="Arial Narrow"/>
                <w:sz w:val="22"/>
                <w:szCs w:val="22"/>
                <w:lang w:val="es-ES" w:eastAsia="en-US"/>
              </w:rPr>
              <w:t xml:space="preserve">Los asistentes </w:t>
            </w:r>
            <w:r>
              <w:rPr>
                <w:rFonts w:ascii="Arial Narrow" w:eastAsia="Calibri" w:hAnsi="Arial Narrow"/>
                <w:sz w:val="22"/>
                <w:szCs w:val="22"/>
                <w:lang w:val="es-ES" w:eastAsia="en-US"/>
              </w:rPr>
              <w:t>(Padres de Familia, Niños y niñas, actores sociales y talento humano de los centros organizadores), se dividieron respectivamente por mesas de trabajo; cada H.I. estaba a cargo de una mesa</w:t>
            </w:r>
            <w:r w:rsidR="0075599C">
              <w:rPr>
                <w:rFonts w:ascii="Arial Narrow" w:eastAsia="Calibri" w:hAnsi="Arial Narrow"/>
                <w:sz w:val="22"/>
                <w:szCs w:val="22"/>
                <w:lang w:val="es-ES" w:eastAsia="en-US"/>
              </w:rPr>
              <w:t xml:space="preserve"> y había planeado alguna estrategia que facilitara un mayor entendimiento en los participantes</w:t>
            </w:r>
            <w:r>
              <w:rPr>
                <w:rFonts w:ascii="Arial Narrow" w:eastAsia="Calibri" w:hAnsi="Arial Narrow"/>
                <w:sz w:val="22"/>
                <w:szCs w:val="22"/>
                <w:lang w:val="es-ES" w:eastAsia="en-US"/>
              </w:rPr>
              <w:t xml:space="preserve">, </w:t>
            </w:r>
            <w:r w:rsidR="0075599C">
              <w:rPr>
                <w:rFonts w:ascii="Arial Narrow" w:eastAsia="Calibri" w:hAnsi="Arial Narrow"/>
                <w:sz w:val="22"/>
                <w:szCs w:val="22"/>
                <w:lang w:val="es-ES" w:eastAsia="en-US"/>
              </w:rPr>
              <w:t>estas</w:t>
            </w:r>
            <w:r>
              <w:rPr>
                <w:rFonts w:ascii="Arial Narrow" w:eastAsia="Calibri" w:hAnsi="Arial Narrow"/>
                <w:sz w:val="22"/>
                <w:szCs w:val="22"/>
                <w:lang w:val="es-ES" w:eastAsia="en-US"/>
              </w:rPr>
              <w:t xml:space="preserve"> estaba</w:t>
            </w:r>
            <w:r w:rsidR="0075599C">
              <w:rPr>
                <w:rFonts w:ascii="Arial Narrow" w:eastAsia="Calibri" w:hAnsi="Arial Narrow"/>
                <w:sz w:val="22"/>
                <w:szCs w:val="22"/>
                <w:lang w:val="es-ES" w:eastAsia="en-US"/>
              </w:rPr>
              <w:t>n</w:t>
            </w:r>
            <w:r>
              <w:rPr>
                <w:rFonts w:ascii="Arial Narrow" w:eastAsia="Calibri" w:hAnsi="Arial Narrow"/>
                <w:sz w:val="22"/>
                <w:szCs w:val="22"/>
                <w:lang w:val="es-ES" w:eastAsia="en-US"/>
              </w:rPr>
              <w:t xml:space="preserve"> conformada</w:t>
            </w:r>
            <w:r w:rsidR="0075599C">
              <w:rPr>
                <w:rFonts w:ascii="Arial Narrow" w:eastAsia="Calibri" w:hAnsi="Arial Narrow"/>
                <w:sz w:val="22"/>
                <w:szCs w:val="22"/>
                <w:lang w:val="es-ES" w:eastAsia="en-US"/>
              </w:rPr>
              <w:t>s</w:t>
            </w:r>
            <w:r>
              <w:rPr>
                <w:rFonts w:ascii="Arial Narrow" w:eastAsia="Calibri" w:hAnsi="Arial Narrow"/>
                <w:sz w:val="22"/>
                <w:szCs w:val="22"/>
                <w:lang w:val="es-ES" w:eastAsia="en-US"/>
              </w:rPr>
              <w:t xml:space="preserve"> por un relator y un moderador</w:t>
            </w:r>
            <w:r w:rsidR="0075599C">
              <w:rPr>
                <w:rFonts w:ascii="Arial Narrow" w:eastAsia="Calibri" w:hAnsi="Arial Narrow"/>
                <w:sz w:val="22"/>
                <w:szCs w:val="22"/>
                <w:lang w:val="es-ES" w:eastAsia="en-US"/>
              </w:rPr>
              <w:t>;</w:t>
            </w:r>
            <w:r>
              <w:rPr>
                <w:rFonts w:ascii="Arial Narrow" w:eastAsia="Calibri" w:hAnsi="Arial Narrow"/>
                <w:sz w:val="22"/>
                <w:szCs w:val="22"/>
                <w:lang w:val="es-ES" w:eastAsia="en-US"/>
              </w:rPr>
              <w:t xml:space="preserve"> </w:t>
            </w:r>
            <w:r w:rsidR="0075599C">
              <w:rPr>
                <w:rFonts w:ascii="Arial Narrow" w:eastAsia="Calibri" w:hAnsi="Arial Narrow"/>
                <w:sz w:val="22"/>
                <w:szCs w:val="22"/>
                <w:lang w:val="es-ES" w:eastAsia="en-US"/>
              </w:rPr>
              <w:t xml:space="preserve">en el desarrollo, </w:t>
            </w:r>
            <w:r>
              <w:rPr>
                <w:rFonts w:ascii="Arial Narrow" w:eastAsia="Calibri" w:hAnsi="Arial Narrow"/>
                <w:sz w:val="22"/>
                <w:szCs w:val="22"/>
                <w:lang w:val="es-ES" w:eastAsia="en-US"/>
              </w:rPr>
              <w:t>primero se explicó el objetivo de las mesas de trabajo, y se comenzó</w:t>
            </w:r>
            <w:r w:rsidR="003E3788">
              <w:rPr>
                <w:rFonts w:ascii="Arial Narrow" w:eastAsia="Calibri" w:hAnsi="Arial Narrow"/>
                <w:sz w:val="22"/>
                <w:szCs w:val="22"/>
                <w:lang w:val="es-ES" w:eastAsia="en-US"/>
              </w:rPr>
              <w:t xml:space="preserve"> con los aspectos positivos, preguntándole a</w:t>
            </w:r>
            <w:r>
              <w:rPr>
                <w:rFonts w:ascii="Arial Narrow" w:eastAsia="Calibri" w:hAnsi="Arial Narrow"/>
                <w:sz w:val="22"/>
                <w:szCs w:val="22"/>
                <w:lang w:val="es-ES" w:eastAsia="en-US"/>
              </w:rPr>
              <w:t xml:space="preserve"> </w:t>
            </w:r>
            <w:r w:rsidR="003E3788">
              <w:rPr>
                <w:rFonts w:ascii="Arial Narrow" w:eastAsia="Calibri" w:hAnsi="Arial Narrow"/>
                <w:sz w:val="22"/>
                <w:szCs w:val="22"/>
                <w:lang w:val="es-ES" w:eastAsia="en-US"/>
              </w:rPr>
              <w:t>los participantes</w:t>
            </w:r>
            <w:r>
              <w:rPr>
                <w:rFonts w:ascii="Arial Narrow" w:eastAsia="Calibri" w:hAnsi="Arial Narrow"/>
                <w:sz w:val="22"/>
                <w:szCs w:val="22"/>
                <w:lang w:val="es-ES" w:eastAsia="en-US"/>
              </w:rPr>
              <w:t xml:space="preserve">, </w:t>
            </w:r>
            <w:r w:rsidR="003E3788">
              <w:rPr>
                <w:rFonts w:ascii="Arial Narrow" w:eastAsia="Calibri" w:hAnsi="Arial Narrow"/>
                <w:sz w:val="22"/>
                <w:szCs w:val="22"/>
                <w:lang w:val="es-ES" w:eastAsia="en-US"/>
              </w:rPr>
              <w:t xml:space="preserve">Que es lo </w:t>
            </w:r>
            <w:r>
              <w:rPr>
                <w:rFonts w:ascii="Arial Narrow" w:eastAsia="Calibri" w:hAnsi="Arial Narrow"/>
                <w:sz w:val="22"/>
                <w:szCs w:val="22"/>
                <w:lang w:val="es-ES" w:eastAsia="en-US"/>
              </w:rPr>
              <w:t xml:space="preserve">que </w:t>
            </w:r>
            <w:r w:rsidR="003E3788">
              <w:rPr>
                <w:rFonts w:ascii="Arial Narrow" w:eastAsia="Calibri" w:hAnsi="Arial Narrow"/>
                <w:sz w:val="22"/>
                <w:szCs w:val="22"/>
                <w:lang w:val="es-ES" w:eastAsia="en-US"/>
              </w:rPr>
              <w:t>más</w:t>
            </w:r>
            <w:r>
              <w:rPr>
                <w:rFonts w:ascii="Arial Narrow" w:eastAsia="Calibri" w:hAnsi="Arial Narrow"/>
                <w:sz w:val="22"/>
                <w:szCs w:val="22"/>
                <w:lang w:val="es-ES" w:eastAsia="en-US"/>
              </w:rPr>
              <w:t xml:space="preserve"> </w:t>
            </w:r>
            <w:r w:rsidR="003E3788">
              <w:rPr>
                <w:rFonts w:ascii="Arial Narrow" w:eastAsia="Calibri" w:hAnsi="Arial Narrow"/>
                <w:sz w:val="22"/>
                <w:szCs w:val="22"/>
                <w:lang w:val="es-ES" w:eastAsia="en-US"/>
              </w:rPr>
              <w:t xml:space="preserve">nos gusta de nuestros centros de educación, sus opiniones la escribían en las tarjetas del color según la pregunta (Blanca-Fortalezas, Aspectos por mejorar-Azul, Verde- </w:t>
            </w:r>
            <w:r w:rsidR="003E3788">
              <w:rPr>
                <w:rFonts w:ascii="Arial Narrow" w:eastAsia="Calibri" w:hAnsi="Arial Narrow"/>
                <w:sz w:val="22"/>
                <w:szCs w:val="22"/>
                <w:lang w:val="es-ES" w:eastAsia="en-US"/>
              </w:rPr>
              <w:lastRenderedPageBreak/>
              <w:t xml:space="preserve">Proyecciones), </w:t>
            </w:r>
            <w:r w:rsidR="0075599C">
              <w:rPr>
                <w:rFonts w:ascii="Arial Narrow" w:eastAsia="Calibri" w:hAnsi="Arial Narrow"/>
                <w:sz w:val="22"/>
                <w:szCs w:val="22"/>
                <w:lang w:val="es-ES" w:eastAsia="en-US"/>
              </w:rPr>
              <w:t xml:space="preserve">cuando finalizaron se recogieron las tarjetas y se entregaron las azules, mientras la relatora sintetizaba las opiniones, en este orden de ideas, se continuo el trabajo en las mesas. </w:t>
            </w:r>
          </w:p>
          <w:p w:rsidR="006C48AA" w:rsidRDefault="006C48AA" w:rsidP="0075599C">
            <w:pPr>
              <w:jc w:val="both"/>
              <w:rPr>
                <w:rFonts w:ascii="Arial Narrow" w:eastAsia="Calibri" w:hAnsi="Arial Narrow"/>
                <w:sz w:val="22"/>
                <w:szCs w:val="22"/>
                <w:lang w:val="es-ES" w:eastAsia="en-US"/>
              </w:rPr>
            </w:pPr>
          </w:p>
          <w:p w:rsidR="0075599C" w:rsidRDefault="0075599C" w:rsidP="0075599C">
            <w:pPr>
              <w:jc w:val="both"/>
              <w:rPr>
                <w:rFonts w:ascii="Arial Narrow" w:eastAsia="Calibri" w:hAnsi="Arial Narrow"/>
                <w:sz w:val="22"/>
                <w:szCs w:val="22"/>
                <w:lang w:val="es-ES" w:eastAsia="en-US"/>
              </w:rPr>
            </w:pPr>
          </w:p>
          <w:p w:rsidR="0075599C" w:rsidRDefault="0075599C" w:rsidP="00BD04D7">
            <w:pPr>
              <w:pStyle w:val="Prrafodelista"/>
              <w:numPr>
                <w:ilvl w:val="0"/>
                <w:numId w:val="2"/>
              </w:numPr>
              <w:jc w:val="both"/>
              <w:rPr>
                <w:rFonts w:ascii="Arial Narrow" w:eastAsia="Calibri" w:hAnsi="Arial Narrow"/>
                <w:b/>
                <w:sz w:val="22"/>
                <w:szCs w:val="22"/>
                <w:lang w:val="es-ES" w:eastAsia="en-US"/>
              </w:rPr>
            </w:pPr>
            <w:r w:rsidRPr="0075599C">
              <w:rPr>
                <w:rFonts w:ascii="Arial Narrow" w:eastAsia="Calibri" w:hAnsi="Arial Narrow"/>
                <w:b/>
                <w:sz w:val="22"/>
                <w:szCs w:val="22"/>
                <w:lang w:val="es-ES" w:eastAsia="en-US"/>
              </w:rPr>
              <w:t>Conclusiones mesas de consulta.</w:t>
            </w:r>
          </w:p>
          <w:p w:rsidR="0075599C" w:rsidRDefault="0075599C" w:rsidP="0075599C">
            <w:pPr>
              <w:jc w:val="both"/>
              <w:rPr>
                <w:rFonts w:ascii="Arial Narrow" w:eastAsia="Calibri" w:hAnsi="Arial Narrow"/>
                <w:b/>
                <w:sz w:val="22"/>
                <w:szCs w:val="22"/>
                <w:lang w:val="es-ES" w:eastAsia="en-US"/>
              </w:rPr>
            </w:pPr>
          </w:p>
          <w:p w:rsidR="0075599C" w:rsidRDefault="00B17AE2" w:rsidP="0075599C">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Cada relator</w:t>
            </w:r>
            <w:r w:rsidR="0075599C">
              <w:rPr>
                <w:rFonts w:ascii="Arial Narrow" w:eastAsia="Calibri" w:hAnsi="Arial Narrow"/>
                <w:sz w:val="22"/>
                <w:szCs w:val="22"/>
                <w:lang w:val="es-ES" w:eastAsia="en-US"/>
              </w:rPr>
              <w:t xml:space="preserve"> </w:t>
            </w:r>
            <w:r>
              <w:rPr>
                <w:rFonts w:ascii="Arial Narrow" w:eastAsia="Calibri" w:hAnsi="Arial Narrow"/>
                <w:sz w:val="22"/>
                <w:szCs w:val="22"/>
                <w:lang w:val="es-ES" w:eastAsia="en-US"/>
              </w:rPr>
              <w:t>socializo a los asistentes, las conclusiones macro por cada mesa de consulta, dejando evidencia de  la opinión de las familias, niños y niñas, actores sociales y de los trabajadores de cada hogar Infantil frente al serv</w:t>
            </w:r>
            <w:r w:rsidR="008D241B">
              <w:rPr>
                <w:rFonts w:ascii="Arial Narrow" w:eastAsia="Calibri" w:hAnsi="Arial Narrow"/>
                <w:sz w:val="22"/>
                <w:szCs w:val="22"/>
                <w:lang w:val="es-ES" w:eastAsia="en-US"/>
              </w:rPr>
              <w:t>icio que prestan estos centros. A continuación se relacionan las conclusiones:</w:t>
            </w:r>
          </w:p>
          <w:p w:rsidR="008D241B" w:rsidRDefault="008D241B" w:rsidP="0075599C">
            <w:pPr>
              <w:jc w:val="both"/>
              <w:rPr>
                <w:rFonts w:ascii="Arial Narrow" w:eastAsia="Calibri" w:hAnsi="Arial Narrow"/>
                <w:sz w:val="22"/>
                <w:szCs w:val="22"/>
                <w:lang w:val="es-ES" w:eastAsia="en-US"/>
              </w:rPr>
            </w:pPr>
          </w:p>
          <w:tbl>
            <w:tblPr>
              <w:tblStyle w:val="Tablaconcuadrcula"/>
              <w:tblW w:w="0" w:type="auto"/>
              <w:tblLayout w:type="fixed"/>
              <w:tblLook w:val="04A0" w:firstRow="1" w:lastRow="0" w:firstColumn="1" w:lastColumn="0" w:noHBand="0" w:noVBand="1"/>
            </w:tblPr>
            <w:tblGrid>
              <w:gridCol w:w="2380"/>
              <w:gridCol w:w="2380"/>
              <w:gridCol w:w="2380"/>
              <w:gridCol w:w="2381"/>
            </w:tblGrid>
            <w:tr w:rsidR="008D241B" w:rsidTr="008D241B">
              <w:tc>
                <w:tcPr>
                  <w:tcW w:w="2380" w:type="dxa"/>
                </w:tcPr>
                <w:p w:rsidR="008D241B" w:rsidRPr="008D241B" w:rsidRDefault="008D241B" w:rsidP="008D241B">
                  <w:pPr>
                    <w:jc w:val="center"/>
                    <w:rPr>
                      <w:rFonts w:ascii="Arial Narrow" w:eastAsia="Calibri" w:hAnsi="Arial Narrow"/>
                      <w:b/>
                      <w:sz w:val="22"/>
                      <w:szCs w:val="22"/>
                      <w:lang w:val="es-ES" w:eastAsia="en-US"/>
                    </w:rPr>
                  </w:pPr>
                  <w:r w:rsidRPr="008D241B">
                    <w:rPr>
                      <w:rFonts w:ascii="Arial Narrow" w:eastAsia="Calibri" w:hAnsi="Arial Narrow"/>
                      <w:b/>
                      <w:sz w:val="22"/>
                      <w:szCs w:val="22"/>
                      <w:lang w:val="es-ES" w:eastAsia="en-US"/>
                    </w:rPr>
                    <w:t>PARTICIPANTES</w:t>
                  </w:r>
                </w:p>
              </w:tc>
              <w:tc>
                <w:tcPr>
                  <w:tcW w:w="2380" w:type="dxa"/>
                </w:tcPr>
                <w:p w:rsidR="008D241B" w:rsidRPr="008D241B" w:rsidRDefault="008D241B" w:rsidP="008D241B">
                  <w:pPr>
                    <w:jc w:val="center"/>
                    <w:rPr>
                      <w:rFonts w:ascii="Arial Narrow" w:eastAsia="Calibri" w:hAnsi="Arial Narrow"/>
                      <w:b/>
                      <w:sz w:val="22"/>
                      <w:szCs w:val="22"/>
                      <w:lang w:val="es-ES" w:eastAsia="en-US"/>
                    </w:rPr>
                  </w:pPr>
                  <w:r w:rsidRPr="008D241B">
                    <w:rPr>
                      <w:rFonts w:ascii="Arial Narrow" w:eastAsia="Calibri" w:hAnsi="Arial Narrow"/>
                      <w:b/>
                      <w:sz w:val="22"/>
                      <w:szCs w:val="22"/>
                      <w:lang w:val="es-ES" w:eastAsia="en-US"/>
                    </w:rPr>
                    <w:t>FORTALEZAS</w:t>
                  </w:r>
                </w:p>
              </w:tc>
              <w:tc>
                <w:tcPr>
                  <w:tcW w:w="2380" w:type="dxa"/>
                </w:tcPr>
                <w:p w:rsidR="008D241B" w:rsidRPr="008D241B" w:rsidRDefault="008D241B" w:rsidP="008D241B">
                  <w:pPr>
                    <w:jc w:val="center"/>
                    <w:rPr>
                      <w:rFonts w:ascii="Arial Narrow" w:eastAsia="Calibri" w:hAnsi="Arial Narrow"/>
                      <w:b/>
                      <w:sz w:val="22"/>
                      <w:szCs w:val="22"/>
                      <w:lang w:val="es-ES" w:eastAsia="en-US"/>
                    </w:rPr>
                  </w:pPr>
                  <w:r w:rsidRPr="008D241B">
                    <w:rPr>
                      <w:rFonts w:ascii="Arial Narrow" w:eastAsia="Calibri" w:hAnsi="Arial Narrow"/>
                      <w:b/>
                      <w:sz w:val="22"/>
                      <w:szCs w:val="22"/>
                      <w:lang w:val="es-ES" w:eastAsia="en-US"/>
                    </w:rPr>
                    <w:t>ASPECTOS POR MEJORAR</w:t>
                  </w:r>
                </w:p>
              </w:tc>
              <w:tc>
                <w:tcPr>
                  <w:tcW w:w="2381" w:type="dxa"/>
                </w:tcPr>
                <w:p w:rsidR="008D241B" w:rsidRPr="008D241B" w:rsidRDefault="008D241B" w:rsidP="008D241B">
                  <w:pPr>
                    <w:jc w:val="center"/>
                    <w:rPr>
                      <w:rFonts w:ascii="Arial Narrow" w:eastAsia="Calibri" w:hAnsi="Arial Narrow"/>
                      <w:b/>
                      <w:sz w:val="22"/>
                      <w:szCs w:val="22"/>
                      <w:lang w:val="es-ES" w:eastAsia="en-US"/>
                    </w:rPr>
                  </w:pPr>
                  <w:r w:rsidRPr="008D241B">
                    <w:rPr>
                      <w:rFonts w:ascii="Arial Narrow" w:eastAsia="Calibri" w:hAnsi="Arial Narrow"/>
                      <w:b/>
                      <w:sz w:val="22"/>
                      <w:szCs w:val="22"/>
                      <w:lang w:val="es-ES" w:eastAsia="en-US"/>
                    </w:rPr>
                    <w:t>PROYECCIONES</w:t>
                  </w:r>
                </w:p>
              </w:tc>
            </w:tr>
            <w:tr w:rsidR="008D241B" w:rsidTr="008D241B">
              <w:tc>
                <w:tcPr>
                  <w:tcW w:w="2380" w:type="dxa"/>
                </w:tcPr>
                <w:p w:rsidR="00A70659" w:rsidRPr="00A70659" w:rsidRDefault="00A70659" w:rsidP="00A70659">
                  <w:pPr>
                    <w:jc w:val="center"/>
                    <w:rPr>
                      <w:rFonts w:ascii="Arial Narrow" w:eastAsia="Calibri" w:hAnsi="Arial Narrow"/>
                      <w:b/>
                      <w:sz w:val="22"/>
                      <w:szCs w:val="22"/>
                      <w:lang w:val="es-ES" w:eastAsia="en-US"/>
                    </w:rPr>
                  </w:pPr>
                </w:p>
                <w:p w:rsidR="00A70659" w:rsidRPr="00A70659" w:rsidRDefault="00A70659" w:rsidP="00A70659">
                  <w:pPr>
                    <w:jc w:val="center"/>
                    <w:rPr>
                      <w:rFonts w:ascii="Arial Narrow" w:eastAsia="Calibri" w:hAnsi="Arial Narrow"/>
                      <w:b/>
                      <w:sz w:val="22"/>
                      <w:szCs w:val="22"/>
                      <w:lang w:val="es-ES" w:eastAsia="en-US"/>
                    </w:rPr>
                  </w:pPr>
                </w:p>
                <w:p w:rsidR="00A70659" w:rsidRPr="00A70659" w:rsidRDefault="00A70659" w:rsidP="00A70659">
                  <w:pPr>
                    <w:jc w:val="center"/>
                    <w:rPr>
                      <w:rFonts w:ascii="Arial Narrow" w:eastAsia="Calibri" w:hAnsi="Arial Narrow"/>
                      <w:b/>
                      <w:sz w:val="22"/>
                      <w:szCs w:val="22"/>
                      <w:lang w:val="es-ES" w:eastAsia="en-US"/>
                    </w:rPr>
                  </w:pPr>
                </w:p>
                <w:p w:rsidR="00A70659" w:rsidRPr="00A70659" w:rsidRDefault="00A70659" w:rsidP="00A70659">
                  <w:pPr>
                    <w:jc w:val="center"/>
                    <w:rPr>
                      <w:rFonts w:ascii="Arial Narrow" w:eastAsia="Calibri" w:hAnsi="Arial Narrow"/>
                      <w:b/>
                      <w:sz w:val="22"/>
                      <w:szCs w:val="22"/>
                      <w:lang w:val="es-ES" w:eastAsia="en-US"/>
                    </w:rPr>
                  </w:pPr>
                </w:p>
                <w:p w:rsidR="00A70659" w:rsidRPr="00A70659" w:rsidRDefault="00A70659" w:rsidP="00A70659">
                  <w:pPr>
                    <w:jc w:val="center"/>
                    <w:rPr>
                      <w:rFonts w:ascii="Arial Narrow" w:eastAsia="Calibri" w:hAnsi="Arial Narrow"/>
                      <w:b/>
                      <w:sz w:val="22"/>
                      <w:szCs w:val="22"/>
                      <w:lang w:val="es-ES" w:eastAsia="en-US"/>
                    </w:rPr>
                  </w:pPr>
                </w:p>
                <w:p w:rsidR="00A70659" w:rsidRPr="00A70659" w:rsidRDefault="00A70659" w:rsidP="00A70659">
                  <w:pPr>
                    <w:jc w:val="center"/>
                    <w:rPr>
                      <w:rFonts w:ascii="Arial Narrow" w:eastAsia="Calibri" w:hAnsi="Arial Narrow"/>
                      <w:b/>
                      <w:sz w:val="22"/>
                      <w:szCs w:val="22"/>
                      <w:lang w:val="es-ES" w:eastAsia="en-US"/>
                    </w:rPr>
                  </w:pPr>
                </w:p>
                <w:p w:rsidR="00A70659" w:rsidRPr="00A70659" w:rsidRDefault="00A70659" w:rsidP="00A70659">
                  <w:pPr>
                    <w:jc w:val="center"/>
                    <w:rPr>
                      <w:rFonts w:ascii="Arial Narrow" w:eastAsia="Calibri" w:hAnsi="Arial Narrow"/>
                      <w:b/>
                      <w:sz w:val="22"/>
                      <w:szCs w:val="22"/>
                      <w:lang w:val="es-ES" w:eastAsia="en-US"/>
                    </w:rPr>
                  </w:pPr>
                </w:p>
                <w:p w:rsidR="008D241B" w:rsidRPr="00A70659" w:rsidRDefault="008D241B" w:rsidP="00A70659">
                  <w:pPr>
                    <w:jc w:val="center"/>
                    <w:rPr>
                      <w:rFonts w:ascii="Arial Narrow" w:eastAsia="Calibri" w:hAnsi="Arial Narrow"/>
                      <w:b/>
                      <w:sz w:val="22"/>
                      <w:szCs w:val="22"/>
                      <w:lang w:val="es-ES" w:eastAsia="en-US"/>
                    </w:rPr>
                  </w:pPr>
                  <w:r w:rsidRPr="00A70659">
                    <w:rPr>
                      <w:rFonts w:ascii="Arial Narrow" w:eastAsia="Calibri" w:hAnsi="Arial Narrow"/>
                      <w:b/>
                      <w:sz w:val="22"/>
                      <w:szCs w:val="22"/>
                      <w:lang w:val="es-ES" w:eastAsia="en-US"/>
                    </w:rPr>
                    <w:t>NIÑOS-NIÑAS</w:t>
                  </w:r>
                </w:p>
              </w:tc>
              <w:tc>
                <w:tcPr>
                  <w:tcW w:w="2380" w:type="dxa"/>
                </w:tcPr>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¿Qué es lo que más te gusta de tu Hogar Infantil?</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 xml:space="preserve">El resbalador </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El parque</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Los juguetes</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La piscina</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Los corazones</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Mi profe</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Estar con mis amiguitos</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La comida, la fruta</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Los salones</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 xml:space="preserve">Cuando bailamos </w:t>
                  </w:r>
                </w:p>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-Las pelotas</w:t>
                  </w:r>
                </w:p>
                <w:p w:rsid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La pintura y colores</w:t>
                  </w:r>
                </w:p>
              </w:tc>
              <w:tc>
                <w:tcPr>
                  <w:tcW w:w="2380" w:type="dxa"/>
                </w:tcPr>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¿Qué es lo que menos te gusta de tu Hogar Infantil?</w:t>
                  </w:r>
                </w:p>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 Los muñecos dañados</w:t>
                  </w:r>
                </w:p>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 xml:space="preserve">- Me pongo triste cuando me quitan las cosas </w:t>
                  </w:r>
                </w:p>
                <w:p w:rsid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 No me gustan las paredes “</w:t>
                  </w:r>
                  <w:proofErr w:type="spellStart"/>
                  <w:r w:rsidRPr="008D241B">
                    <w:rPr>
                      <w:rFonts w:ascii="Arial Narrow" w:eastAsia="Calibri" w:hAnsi="Arial Narrow"/>
                      <w:sz w:val="22"/>
                      <w:szCs w:val="22"/>
                      <w:lang w:val="es-ES" w:eastAsia="en-US"/>
                    </w:rPr>
                    <w:t>rompidas</w:t>
                  </w:r>
                  <w:proofErr w:type="spellEnd"/>
                  <w:r w:rsidRPr="008D241B">
                    <w:rPr>
                      <w:rFonts w:ascii="Arial Narrow" w:eastAsia="Calibri" w:hAnsi="Arial Narrow"/>
                      <w:sz w:val="22"/>
                      <w:szCs w:val="22"/>
                      <w:lang w:val="es-ES" w:eastAsia="en-US"/>
                    </w:rPr>
                    <w:t>”</w:t>
                  </w:r>
                </w:p>
              </w:tc>
              <w:tc>
                <w:tcPr>
                  <w:tcW w:w="2381" w:type="dxa"/>
                </w:tcPr>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¿Cómo quieres que se vea tu Hogar Infantil? Para este momento se les pidió a los niños y niñas que cerraran los ojos y se imaginaran cómo quisieran que estuviera su Hogar Infantil.</w:t>
                  </w:r>
                </w:p>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 Con muchos corazones y flores</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 xml:space="preserve">Decorado </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Con animales, como los dinosaurios</w:t>
                  </w:r>
                </w:p>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 xml:space="preserve">- Con dos piscinas </w:t>
                  </w:r>
                </w:p>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 xml:space="preserve">- Con un parque grande </w:t>
                  </w:r>
                </w:p>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 Con más salones</w:t>
                  </w:r>
                </w:p>
                <w:p w:rsidR="008D241B" w:rsidRP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 Un televisor grande</w:t>
                  </w:r>
                </w:p>
                <w:p w:rsidR="008D241B" w:rsidRPr="008D241B" w:rsidRDefault="008D241B" w:rsidP="008D241B">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t>-</w:t>
                  </w:r>
                  <w:r w:rsidRPr="008D241B">
                    <w:rPr>
                      <w:rFonts w:ascii="Arial Narrow" w:eastAsia="Calibri" w:hAnsi="Arial Narrow"/>
                      <w:sz w:val="22"/>
                      <w:szCs w:val="22"/>
                      <w:lang w:val="es-ES" w:eastAsia="en-US"/>
                    </w:rPr>
                    <w:t>Muchos colores y pinturas</w:t>
                  </w:r>
                </w:p>
                <w:p w:rsidR="008D241B" w:rsidRDefault="008D241B" w:rsidP="008D241B">
                  <w:pPr>
                    <w:jc w:val="both"/>
                    <w:rPr>
                      <w:rFonts w:ascii="Arial Narrow" w:eastAsia="Calibri" w:hAnsi="Arial Narrow"/>
                      <w:sz w:val="22"/>
                      <w:szCs w:val="22"/>
                      <w:lang w:val="es-ES" w:eastAsia="en-US"/>
                    </w:rPr>
                  </w:pPr>
                  <w:r w:rsidRPr="008D241B">
                    <w:rPr>
                      <w:rFonts w:ascii="Arial Narrow" w:eastAsia="Calibri" w:hAnsi="Arial Narrow"/>
                      <w:sz w:val="22"/>
                      <w:szCs w:val="22"/>
                      <w:lang w:val="es-ES" w:eastAsia="en-US"/>
                    </w:rPr>
                    <w:t>- Ventanas azules</w:t>
                  </w:r>
                </w:p>
              </w:tc>
            </w:tr>
            <w:tr w:rsidR="008D241B" w:rsidTr="008D241B">
              <w:tc>
                <w:tcPr>
                  <w:tcW w:w="2380" w:type="dxa"/>
                </w:tcPr>
                <w:p w:rsidR="00A70659" w:rsidRDefault="00A70659" w:rsidP="00A70659">
                  <w:pPr>
                    <w:jc w:val="center"/>
                    <w:rPr>
                      <w:rFonts w:ascii="Arial Narrow" w:eastAsia="Calibri" w:hAnsi="Arial Narrow"/>
                      <w:b/>
                      <w:sz w:val="22"/>
                      <w:szCs w:val="22"/>
                      <w:lang w:val="es-ES" w:eastAsia="en-US"/>
                    </w:rPr>
                  </w:pPr>
                </w:p>
                <w:p w:rsidR="00A70659" w:rsidRDefault="00A70659" w:rsidP="00A70659">
                  <w:pPr>
                    <w:jc w:val="center"/>
                    <w:rPr>
                      <w:rFonts w:ascii="Arial Narrow" w:eastAsia="Calibri" w:hAnsi="Arial Narrow"/>
                      <w:b/>
                      <w:sz w:val="22"/>
                      <w:szCs w:val="22"/>
                      <w:lang w:val="es-ES" w:eastAsia="en-US"/>
                    </w:rPr>
                  </w:pPr>
                </w:p>
                <w:p w:rsidR="00A70659" w:rsidRDefault="00A70659" w:rsidP="00A70659">
                  <w:pPr>
                    <w:jc w:val="center"/>
                    <w:rPr>
                      <w:rFonts w:ascii="Arial Narrow" w:eastAsia="Calibri" w:hAnsi="Arial Narrow"/>
                      <w:b/>
                      <w:sz w:val="22"/>
                      <w:szCs w:val="22"/>
                      <w:lang w:val="es-ES" w:eastAsia="en-US"/>
                    </w:rPr>
                  </w:pPr>
                </w:p>
                <w:p w:rsidR="00A70659" w:rsidRDefault="00A70659" w:rsidP="00A70659">
                  <w:pPr>
                    <w:jc w:val="center"/>
                    <w:rPr>
                      <w:rFonts w:ascii="Arial Narrow" w:eastAsia="Calibri" w:hAnsi="Arial Narrow"/>
                      <w:b/>
                      <w:sz w:val="22"/>
                      <w:szCs w:val="22"/>
                      <w:lang w:val="es-ES" w:eastAsia="en-US"/>
                    </w:rPr>
                  </w:pPr>
                </w:p>
                <w:p w:rsidR="008D241B" w:rsidRDefault="008D241B" w:rsidP="00A70659">
                  <w:pPr>
                    <w:jc w:val="center"/>
                    <w:rPr>
                      <w:rFonts w:ascii="Arial Narrow" w:eastAsia="Calibri" w:hAnsi="Arial Narrow"/>
                      <w:b/>
                      <w:sz w:val="22"/>
                      <w:szCs w:val="22"/>
                      <w:lang w:val="es-ES" w:eastAsia="en-US"/>
                    </w:rPr>
                  </w:pPr>
                  <w:r w:rsidRPr="00A70659">
                    <w:rPr>
                      <w:rFonts w:ascii="Arial Narrow" w:eastAsia="Calibri" w:hAnsi="Arial Narrow"/>
                      <w:b/>
                      <w:sz w:val="22"/>
                      <w:szCs w:val="22"/>
                      <w:lang w:val="es-ES" w:eastAsia="en-US"/>
                    </w:rPr>
                    <w:t>TALENTO HUMANO</w:t>
                  </w:r>
                </w:p>
                <w:p w:rsidR="00A70659" w:rsidRDefault="00A70659" w:rsidP="00A70659">
                  <w:pPr>
                    <w:jc w:val="center"/>
                    <w:rPr>
                      <w:rFonts w:ascii="Arial Narrow" w:eastAsia="Calibri" w:hAnsi="Arial Narrow"/>
                      <w:b/>
                      <w:sz w:val="22"/>
                      <w:szCs w:val="22"/>
                      <w:lang w:val="es-ES" w:eastAsia="en-US"/>
                    </w:rPr>
                  </w:pPr>
                </w:p>
                <w:p w:rsidR="00A70659" w:rsidRPr="00A70659" w:rsidRDefault="00A70659" w:rsidP="00A70659">
                  <w:pPr>
                    <w:jc w:val="center"/>
                    <w:rPr>
                      <w:rFonts w:ascii="Arial Narrow" w:eastAsia="Calibri" w:hAnsi="Arial Narrow"/>
                      <w:b/>
                      <w:sz w:val="22"/>
                      <w:szCs w:val="22"/>
                      <w:lang w:val="es-ES" w:eastAsia="en-US"/>
                    </w:rPr>
                  </w:pPr>
                </w:p>
              </w:tc>
              <w:tc>
                <w:tcPr>
                  <w:tcW w:w="2380" w:type="dxa"/>
                </w:tcPr>
                <w:p w:rsidR="00A70659" w:rsidRPr="00A70659"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RECONOCIMIENTO DEL HOGAR: los padres a través del tiempo identifican y creen en los hogares infantiles, pues han tenido gran participación con la comunidad y han favorecido grandemente a la comuna 12 y 14 de la ciudad de Cali, brindando un servicio de calidad y de amor para los niños del sector.</w:t>
                  </w:r>
                </w:p>
                <w:p w:rsidR="008D241B"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COMPROMISO DE LA JUNTA DIRECTIVA</w:t>
                  </w:r>
                  <w:r>
                    <w:rPr>
                      <w:rFonts w:ascii="Arial Narrow" w:eastAsia="Calibri" w:hAnsi="Arial Narrow"/>
                      <w:sz w:val="22"/>
                      <w:szCs w:val="22"/>
                      <w:lang w:val="es-ES" w:eastAsia="en-US"/>
                    </w:rPr>
                    <w:t xml:space="preserve"> O ADMINISTRACIÓN</w:t>
                  </w:r>
                  <w:r w:rsidRPr="00A70659">
                    <w:rPr>
                      <w:rFonts w:ascii="Arial Narrow" w:eastAsia="Calibri" w:hAnsi="Arial Narrow"/>
                      <w:sz w:val="22"/>
                      <w:szCs w:val="22"/>
                      <w:lang w:val="es-ES" w:eastAsia="en-US"/>
                    </w:rPr>
                    <w:t xml:space="preserve">: por ser hogares infantiles, liderados por una junta </w:t>
                  </w:r>
                  <w:r w:rsidRPr="00A70659">
                    <w:rPr>
                      <w:rFonts w:ascii="Arial Narrow" w:eastAsia="Calibri" w:hAnsi="Arial Narrow"/>
                      <w:sz w:val="22"/>
                      <w:szCs w:val="22"/>
                      <w:lang w:val="es-ES" w:eastAsia="en-US"/>
                    </w:rPr>
                    <w:lastRenderedPageBreak/>
                    <w:t>admini</w:t>
                  </w:r>
                  <w:r>
                    <w:rPr>
                      <w:rFonts w:ascii="Arial Narrow" w:eastAsia="Calibri" w:hAnsi="Arial Narrow"/>
                      <w:sz w:val="22"/>
                      <w:szCs w:val="22"/>
                      <w:lang w:val="es-ES" w:eastAsia="en-US"/>
                    </w:rPr>
                    <w:t>stradora</w:t>
                  </w:r>
                  <w:r w:rsidRPr="00A70659">
                    <w:rPr>
                      <w:rFonts w:ascii="Arial Narrow" w:eastAsia="Calibri" w:hAnsi="Arial Narrow"/>
                      <w:sz w:val="22"/>
                      <w:szCs w:val="22"/>
                      <w:lang w:val="es-ES" w:eastAsia="en-US"/>
                    </w:rPr>
                    <w:t>, la calidad de servicio es buena y favorece ampliamente a la comunidad, viéndose reflejado en el proceso que se lleva día a día en el servicio.</w:t>
                  </w:r>
                </w:p>
              </w:tc>
              <w:tc>
                <w:tcPr>
                  <w:tcW w:w="2380" w:type="dxa"/>
                </w:tcPr>
                <w:p w:rsidR="00A70659" w:rsidRPr="00A70659" w:rsidRDefault="00A70659" w:rsidP="00A70659">
                  <w:pPr>
                    <w:jc w:val="both"/>
                    <w:rPr>
                      <w:rFonts w:ascii="Arial Narrow" w:eastAsia="Calibri" w:hAnsi="Arial Narrow"/>
                      <w:sz w:val="22"/>
                      <w:szCs w:val="22"/>
                      <w:lang w:val="es-ES" w:eastAsia="en-US"/>
                    </w:rPr>
                  </w:pPr>
                  <w:r>
                    <w:rPr>
                      <w:rFonts w:ascii="Arial Narrow" w:eastAsia="Calibri" w:hAnsi="Arial Narrow"/>
                      <w:sz w:val="22"/>
                      <w:szCs w:val="22"/>
                      <w:lang w:val="es-ES" w:eastAsia="en-US"/>
                    </w:rPr>
                    <w:lastRenderedPageBreak/>
                    <w:t>ADECUACION A PLANTA FÍSICA.</w:t>
                  </w:r>
                </w:p>
                <w:p w:rsidR="00A70659" w:rsidRPr="00A70659"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NIVELACION DE SALARIOS  A TALENTO HUMANO: ya que las canastas se manejan diferentes para CDI  y HI.</w:t>
                  </w:r>
                </w:p>
                <w:p w:rsidR="008D241B"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CAPACITACIONES: Capacitar al personal a través de seminarios o diplomados brindados por universidades reconocidas.</w:t>
                  </w:r>
                </w:p>
              </w:tc>
              <w:tc>
                <w:tcPr>
                  <w:tcW w:w="2381" w:type="dxa"/>
                </w:tcPr>
                <w:p w:rsidR="00A70659" w:rsidRPr="00A70659"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 xml:space="preserve">AMPLICIACCION DE PLANTA FÍSICA: esto permitirá favorecer más niños  del sector y brindarles  un cuidado en su infancia. </w:t>
                  </w:r>
                </w:p>
                <w:p w:rsidR="00A70659" w:rsidRPr="00A70659"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INCLUSION: Ampliación del servicio a niños con diversas discapacidades, pero para ello se necesita personal capacitado y competente frente a la diversidad de discapacidad.</w:t>
                  </w:r>
                </w:p>
                <w:p w:rsidR="008D241B"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 xml:space="preserve">ALIANZAS CON LA COMUNA: involucrar a los diversos líderes de la comunidad para brindarles a los niños un </w:t>
                  </w:r>
                  <w:r w:rsidRPr="00A70659">
                    <w:rPr>
                      <w:rFonts w:ascii="Arial Narrow" w:eastAsia="Calibri" w:hAnsi="Arial Narrow"/>
                      <w:sz w:val="22"/>
                      <w:szCs w:val="22"/>
                      <w:lang w:val="es-ES" w:eastAsia="en-US"/>
                    </w:rPr>
                    <w:lastRenderedPageBreak/>
                    <w:t>acompañamiento adecuado.</w:t>
                  </w:r>
                </w:p>
              </w:tc>
            </w:tr>
            <w:tr w:rsidR="008D241B" w:rsidTr="008D241B">
              <w:tc>
                <w:tcPr>
                  <w:tcW w:w="2380" w:type="dxa"/>
                </w:tcPr>
                <w:p w:rsidR="008D241B" w:rsidRPr="00A70659" w:rsidRDefault="008D241B" w:rsidP="00A70659">
                  <w:pPr>
                    <w:jc w:val="center"/>
                    <w:rPr>
                      <w:rFonts w:ascii="Arial Narrow" w:eastAsia="Calibri" w:hAnsi="Arial Narrow"/>
                      <w:b/>
                      <w:sz w:val="22"/>
                      <w:szCs w:val="22"/>
                      <w:lang w:val="es-ES" w:eastAsia="en-US"/>
                    </w:rPr>
                  </w:pPr>
                  <w:r w:rsidRPr="00A70659">
                    <w:rPr>
                      <w:rFonts w:ascii="Arial Narrow" w:eastAsia="Calibri" w:hAnsi="Arial Narrow"/>
                      <w:b/>
                      <w:sz w:val="22"/>
                      <w:szCs w:val="22"/>
                      <w:lang w:val="es-ES" w:eastAsia="en-US"/>
                    </w:rPr>
                    <w:lastRenderedPageBreak/>
                    <w:t>ACTORES SOCIALES</w:t>
                  </w:r>
                </w:p>
              </w:tc>
              <w:tc>
                <w:tcPr>
                  <w:tcW w:w="2380" w:type="dxa"/>
                </w:tcPr>
                <w:p w:rsidR="00A70659" w:rsidRPr="00A70659"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w:t>
                  </w:r>
                  <w:r w:rsidRPr="00A70659">
                    <w:rPr>
                      <w:rFonts w:ascii="Arial Narrow" w:eastAsia="Calibri" w:hAnsi="Arial Narrow"/>
                      <w:sz w:val="22"/>
                      <w:szCs w:val="22"/>
                      <w:lang w:val="es-ES" w:eastAsia="en-US"/>
                    </w:rPr>
                    <w:tab/>
                    <w:t xml:space="preserve">Unanimidad en  su  sentido de pertenecía  mostrado por los actores de las diversas instituciones. </w:t>
                  </w:r>
                </w:p>
                <w:p w:rsidR="00A70659" w:rsidRPr="00A70659" w:rsidRDefault="00A70659" w:rsidP="00A70659">
                  <w:pPr>
                    <w:jc w:val="both"/>
                    <w:rPr>
                      <w:rFonts w:ascii="Arial Narrow" w:eastAsia="Calibri" w:hAnsi="Arial Narrow"/>
                      <w:sz w:val="22"/>
                      <w:szCs w:val="22"/>
                      <w:lang w:val="es-ES" w:eastAsia="en-US"/>
                    </w:rPr>
                  </w:pPr>
                </w:p>
                <w:p w:rsidR="00A70659" w:rsidRPr="00A70659"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w:t>
                  </w:r>
                  <w:r w:rsidRPr="00A70659">
                    <w:rPr>
                      <w:rFonts w:ascii="Arial Narrow" w:eastAsia="Calibri" w:hAnsi="Arial Narrow"/>
                      <w:sz w:val="22"/>
                      <w:szCs w:val="22"/>
                      <w:lang w:val="es-ES" w:eastAsia="en-US"/>
                    </w:rPr>
                    <w:tab/>
                    <w:t xml:space="preserve"> El proceso de cualificación  que los hogares infantiles han  logrado como el mejorar su calidad y calidez al contar con  profesional  de apoyo que nutre  de forma integral el proceso biopsicosocial  de las niñas, los niños y familias.</w:t>
                  </w:r>
                </w:p>
                <w:p w:rsidR="00A70659" w:rsidRPr="00A70659" w:rsidRDefault="00A70659" w:rsidP="00A70659">
                  <w:pPr>
                    <w:jc w:val="both"/>
                    <w:rPr>
                      <w:rFonts w:ascii="Arial Narrow" w:eastAsia="Calibri" w:hAnsi="Arial Narrow"/>
                      <w:sz w:val="22"/>
                      <w:szCs w:val="22"/>
                      <w:lang w:val="es-ES" w:eastAsia="en-US"/>
                    </w:rPr>
                  </w:pPr>
                </w:p>
                <w:p w:rsidR="008D241B"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w:t>
                  </w:r>
                  <w:r w:rsidRPr="00A70659">
                    <w:rPr>
                      <w:rFonts w:ascii="Arial Narrow" w:eastAsia="Calibri" w:hAnsi="Arial Narrow"/>
                      <w:sz w:val="22"/>
                      <w:szCs w:val="22"/>
                      <w:lang w:val="es-ES" w:eastAsia="en-US"/>
                    </w:rPr>
                    <w:tab/>
                    <w:t xml:space="preserve"> La metodología  concebida en los espacios de construcción  acorde  a su contexto, entorno y comuna que permiten  desarrollar acciones y estrategias  innovadoras que  impactan a su comunidad y por ende su la sociedad fortaleciendo  espacios vitales del ciclo de vida del ser y empoderando  espacios de ciudad</w:t>
                  </w:r>
                  <w:r w:rsidR="006C48AA">
                    <w:rPr>
                      <w:rFonts w:ascii="Arial Narrow" w:eastAsia="Calibri" w:hAnsi="Arial Narrow"/>
                      <w:sz w:val="22"/>
                      <w:szCs w:val="22"/>
                      <w:lang w:val="es-ES" w:eastAsia="en-US"/>
                    </w:rPr>
                    <w:t>.</w:t>
                  </w:r>
                </w:p>
              </w:tc>
              <w:tc>
                <w:tcPr>
                  <w:tcW w:w="2380" w:type="dxa"/>
                </w:tcPr>
                <w:p w:rsidR="00A70659" w:rsidRPr="00A70659"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w:t>
                  </w:r>
                  <w:r w:rsidRPr="00A70659">
                    <w:rPr>
                      <w:rFonts w:ascii="Arial Narrow" w:eastAsia="Calibri" w:hAnsi="Arial Narrow"/>
                      <w:sz w:val="22"/>
                      <w:szCs w:val="22"/>
                      <w:lang w:val="es-ES" w:eastAsia="en-US"/>
                    </w:rPr>
                    <w:tab/>
                    <w:t>Se evidencio la premura  en algunos hogares infantiles la optimización de la  infraestructura de acuerdo a los estándares de calidad que conlleven a ser galantes de la bioseguridad de sus usuarios y personas que transiten ocasionalmente por el mismo.</w:t>
                  </w:r>
                </w:p>
                <w:p w:rsidR="00A70659" w:rsidRPr="00A70659"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 xml:space="preserve"> </w:t>
                  </w:r>
                </w:p>
                <w:p w:rsidR="008D241B" w:rsidRDefault="00A70659" w:rsidP="00A70659">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w:t>
                  </w:r>
                  <w:r w:rsidRPr="00A70659">
                    <w:rPr>
                      <w:rFonts w:ascii="Arial Narrow" w:eastAsia="Calibri" w:hAnsi="Arial Narrow"/>
                      <w:sz w:val="22"/>
                      <w:szCs w:val="22"/>
                      <w:lang w:val="es-ES" w:eastAsia="en-US"/>
                    </w:rPr>
                    <w:tab/>
                    <w:t>Lograr dentro de una propuesta de garantía, incrementar la prestación del servicio  a familias que lo requieren por diversas situaciones. Contando con Espacios confiables que nutren  proceso de vida priorizando el empoderamiento de los Derechos y Deberes de las niñas, los niños y la familias</w:t>
                  </w:r>
                </w:p>
              </w:tc>
              <w:tc>
                <w:tcPr>
                  <w:tcW w:w="2381" w:type="dxa"/>
                </w:tcPr>
                <w:p w:rsidR="008D241B" w:rsidRDefault="00A70659" w:rsidP="0075599C">
                  <w:pPr>
                    <w:jc w:val="both"/>
                    <w:rPr>
                      <w:rFonts w:ascii="Arial Narrow" w:eastAsia="Calibri" w:hAnsi="Arial Narrow"/>
                      <w:sz w:val="22"/>
                      <w:szCs w:val="22"/>
                      <w:lang w:val="es-ES" w:eastAsia="en-US"/>
                    </w:rPr>
                  </w:pPr>
                  <w:r w:rsidRPr="00A70659">
                    <w:rPr>
                      <w:rFonts w:ascii="Arial Narrow" w:eastAsia="Calibri" w:hAnsi="Arial Narrow"/>
                      <w:sz w:val="22"/>
                      <w:szCs w:val="22"/>
                      <w:lang w:val="es-ES" w:eastAsia="en-US"/>
                    </w:rPr>
                    <w:t></w:t>
                  </w:r>
                  <w:r w:rsidRPr="00A70659">
                    <w:rPr>
                      <w:rFonts w:ascii="Arial Narrow" w:eastAsia="Calibri" w:hAnsi="Arial Narrow"/>
                      <w:sz w:val="22"/>
                      <w:szCs w:val="22"/>
                      <w:lang w:val="es-ES" w:eastAsia="en-US"/>
                    </w:rPr>
                    <w:tab/>
                    <w:t>Exponer dentro de su talento humano un personal de apoyo en los múltiples campos que se requieren hacia la prestación integral de las modalidades de los programa</w:t>
                  </w:r>
                  <w:r w:rsidR="006C48AA">
                    <w:rPr>
                      <w:rFonts w:ascii="Arial Narrow" w:eastAsia="Calibri" w:hAnsi="Arial Narrow"/>
                      <w:sz w:val="22"/>
                      <w:szCs w:val="22"/>
                      <w:lang w:val="es-ES" w:eastAsia="en-US"/>
                    </w:rPr>
                    <w:t>s de los orientados por el icbf</w:t>
                  </w:r>
                  <w:r w:rsidRPr="00A70659">
                    <w:rPr>
                      <w:rFonts w:ascii="Arial Narrow" w:eastAsia="Calibri" w:hAnsi="Arial Narrow"/>
                      <w:sz w:val="22"/>
                      <w:szCs w:val="22"/>
                      <w:lang w:val="es-ES" w:eastAsia="en-US"/>
                    </w:rPr>
                    <w:t>. En la medida optimizar sus  planta físicas.</w:t>
                  </w:r>
                </w:p>
              </w:tc>
            </w:tr>
            <w:tr w:rsidR="008D241B" w:rsidTr="008D241B">
              <w:tc>
                <w:tcPr>
                  <w:tcW w:w="2380" w:type="dxa"/>
                </w:tcPr>
                <w:p w:rsidR="008D241B" w:rsidRPr="00A70659" w:rsidRDefault="008D241B" w:rsidP="00A70659">
                  <w:pPr>
                    <w:jc w:val="center"/>
                    <w:rPr>
                      <w:rFonts w:ascii="Arial Narrow" w:eastAsia="Calibri" w:hAnsi="Arial Narrow"/>
                      <w:b/>
                      <w:sz w:val="22"/>
                      <w:szCs w:val="22"/>
                      <w:lang w:val="es-ES" w:eastAsia="en-US"/>
                    </w:rPr>
                  </w:pPr>
                  <w:r w:rsidRPr="00A70659">
                    <w:rPr>
                      <w:rFonts w:ascii="Arial Narrow" w:eastAsia="Calibri" w:hAnsi="Arial Narrow"/>
                      <w:b/>
                      <w:sz w:val="22"/>
                      <w:szCs w:val="22"/>
                      <w:lang w:val="es-ES" w:eastAsia="en-US"/>
                    </w:rPr>
                    <w:t>FAMILIAS</w:t>
                  </w:r>
                </w:p>
              </w:tc>
              <w:tc>
                <w:tcPr>
                  <w:tcW w:w="2380" w:type="dxa"/>
                </w:tcPr>
                <w:p w:rsidR="008A583E" w:rsidRPr="008A583E" w:rsidRDefault="008A583E" w:rsidP="008A583E">
                  <w:pPr>
                    <w:jc w:val="both"/>
                    <w:rPr>
                      <w:rFonts w:ascii="Arial Narrow" w:eastAsia="Calibri" w:hAnsi="Arial Narrow"/>
                      <w:sz w:val="22"/>
                      <w:szCs w:val="22"/>
                      <w:lang w:val="es-ES" w:eastAsia="en-US"/>
                    </w:rPr>
                  </w:pPr>
                  <w:r w:rsidRPr="008A583E">
                    <w:rPr>
                      <w:rFonts w:ascii="Arial Narrow" w:eastAsia="Calibri" w:hAnsi="Arial Narrow"/>
                      <w:sz w:val="22"/>
                      <w:szCs w:val="22"/>
                      <w:lang w:val="es-ES" w:eastAsia="en-US"/>
                    </w:rPr>
                    <w:t>Los espacios dispuestos en cada uno de los hogares son pensados y diseñados para satisfacer de manera didáctica las necesidades de los niños y niñas.</w:t>
                  </w:r>
                </w:p>
                <w:p w:rsidR="008A583E" w:rsidRPr="008A583E" w:rsidRDefault="008A583E" w:rsidP="008A583E">
                  <w:pPr>
                    <w:jc w:val="both"/>
                    <w:rPr>
                      <w:rFonts w:ascii="Arial Narrow" w:eastAsia="Calibri" w:hAnsi="Arial Narrow"/>
                      <w:sz w:val="22"/>
                      <w:szCs w:val="22"/>
                      <w:lang w:val="es-ES" w:eastAsia="en-US"/>
                    </w:rPr>
                  </w:pPr>
                  <w:r w:rsidRPr="008A583E">
                    <w:rPr>
                      <w:rFonts w:ascii="Arial Narrow" w:eastAsia="Calibri" w:hAnsi="Arial Narrow"/>
                      <w:sz w:val="22"/>
                      <w:szCs w:val="22"/>
                      <w:lang w:val="es-ES" w:eastAsia="en-US"/>
                    </w:rPr>
                    <w:t xml:space="preserve">El fortalecimiento de valores, derechos y deberes, permitiendo la formación de ciudadanos </w:t>
                  </w:r>
                  <w:r w:rsidRPr="008A583E">
                    <w:rPr>
                      <w:rFonts w:ascii="Arial Narrow" w:eastAsia="Calibri" w:hAnsi="Arial Narrow"/>
                      <w:sz w:val="22"/>
                      <w:szCs w:val="22"/>
                      <w:lang w:val="es-ES" w:eastAsia="en-US"/>
                    </w:rPr>
                    <w:lastRenderedPageBreak/>
                    <w:t>íntegros para nuestra sociedad.</w:t>
                  </w:r>
                </w:p>
                <w:p w:rsidR="008D241B" w:rsidRDefault="008A583E" w:rsidP="008A583E">
                  <w:pPr>
                    <w:jc w:val="both"/>
                    <w:rPr>
                      <w:rFonts w:ascii="Arial Narrow" w:eastAsia="Calibri" w:hAnsi="Arial Narrow"/>
                      <w:sz w:val="22"/>
                      <w:szCs w:val="22"/>
                      <w:lang w:val="es-ES" w:eastAsia="en-US"/>
                    </w:rPr>
                  </w:pPr>
                  <w:r w:rsidRPr="008A583E">
                    <w:rPr>
                      <w:rFonts w:ascii="Arial Narrow" w:eastAsia="Calibri" w:hAnsi="Arial Narrow"/>
                      <w:sz w:val="22"/>
                      <w:szCs w:val="22"/>
                      <w:lang w:val="es-ES" w:eastAsia="en-US"/>
                    </w:rPr>
                    <w:t xml:space="preserve">La atención integral que se </w:t>
                  </w:r>
                  <w:proofErr w:type="gramStart"/>
                  <w:r w:rsidRPr="008A583E">
                    <w:rPr>
                      <w:rFonts w:ascii="Arial Narrow" w:eastAsia="Calibri" w:hAnsi="Arial Narrow"/>
                      <w:sz w:val="22"/>
                      <w:szCs w:val="22"/>
                      <w:lang w:val="es-ES" w:eastAsia="en-US"/>
                    </w:rPr>
                    <w:t>le</w:t>
                  </w:r>
                  <w:proofErr w:type="gramEnd"/>
                  <w:r w:rsidRPr="008A583E">
                    <w:rPr>
                      <w:rFonts w:ascii="Arial Narrow" w:eastAsia="Calibri" w:hAnsi="Arial Narrow"/>
                      <w:sz w:val="22"/>
                      <w:szCs w:val="22"/>
                      <w:lang w:val="es-ES" w:eastAsia="en-US"/>
                    </w:rPr>
                    <w:t xml:space="preserve"> brinda a los niños y niñas (seguimiento nutricional, educación, formación en valores, independencia y cuidado).</w:t>
                  </w:r>
                </w:p>
              </w:tc>
              <w:tc>
                <w:tcPr>
                  <w:tcW w:w="2380" w:type="dxa"/>
                </w:tcPr>
                <w:p w:rsidR="008A583E" w:rsidRPr="008A583E" w:rsidRDefault="008A583E" w:rsidP="008A583E">
                  <w:pPr>
                    <w:jc w:val="both"/>
                    <w:rPr>
                      <w:rFonts w:ascii="Arial Narrow" w:eastAsia="Calibri" w:hAnsi="Arial Narrow"/>
                      <w:sz w:val="22"/>
                      <w:szCs w:val="22"/>
                      <w:lang w:val="es-ES" w:eastAsia="en-US"/>
                    </w:rPr>
                  </w:pPr>
                  <w:r w:rsidRPr="008A583E">
                    <w:rPr>
                      <w:rFonts w:ascii="Arial Narrow" w:eastAsia="Calibri" w:hAnsi="Arial Narrow"/>
                      <w:sz w:val="22"/>
                      <w:szCs w:val="22"/>
                      <w:lang w:val="es-ES" w:eastAsia="en-US"/>
                    </w:rPr>
                    <w:lastRenderedPageBreak/>
                    <w:t>Solicitar apoyo de la policía nacional en los alrededores de los hogares infantiles a la entrada y salida de los niños y niñas.</w:t>
                  </w:r>
                </w:p>
                <w:p w:rsidR="008A583E" w:rsidRPr="008A583E" w:rsidRDefault="008A583E" w:rsidP="008A583E">
                  <w:pPr>
                    <w:jc w:val="both"/>
                    <w:rPr>
                      <w:rFonts w:ascii="Arial Narrow" w:eastAsia="Calibri" w:hAnsi="Arial Narrow"/>
                      <w:sz w:val="22"/>
                      <w:szCs w:val="22"/>
                      <w:lang w:val="es-ES" w:eastAsia="en-US"/>
                    </w:rPr>
                  </w:pPr>
                  <w:r w:rsidRPr="008A583E">
                    <w:rPr>
                      <w:rFonts w:ascii="Arial Narrow" w:eastAsia="Calibri" w:hAnsi="Arial Narrow"/>
                      <w:sz w:val="22"/>
                      <w:szCs w:val="22"/>
                      <w:lang w:val="es-ES" w:eastAsia="en-US"/>
                    </w:rPr>
                    <w:t xml:space="preserve">Reorganizar  la estrategia a la hora de entregar a los niños y niñas para evitar </w:t>
                  </w:r>
                  <w:proofErr w:type="gramStart"/>
                  <w:r w:rsidRPr="008A583E">
                    <w:rPr>
                      <w:rFonts w:ascii="Arial Narrow" w:eastAsia="Calibri" w:hAnsi="Arial Narrow"/>
                      <w:sz w:val="22"/>
                      <w:szCs w:val="22"/>
                      <w:lang w:val="es-ES" w:eastAsia="en-US"/>
                    </w:rPr>
                    <w:t>la montoneras</w:t>
                  </w:r>
                  <w:proofErr w:type="gramEnd"/>
                  <w:r w:rsidRPr="008A583E">
                    <w:rPr>
                      <w:rFonts w:ascii="Arial Narrow" w:eastAsia="Calibri" w:hAnsi="Arial Narrow"/>
                      <w:sz w:val="22"/>
                      <w:szCs w:val="22"/>
                      <w:lang w:val="es-ES" w:eastAsia="en-US"/>
                    </w:rPr>
                    <w:t xml:space="preserve"> y tener las salidas más por parte de los acudientes.</w:t>
                  </w:r>
                </w:p>
                <w:p w:rsidR="008D241B" w:rsidRDefault="008A583E" w:rsidP="008A583E">
                  <w:pPr>
                    <w:jc w:val="both"/>
                    <w:rPr>
                      <w:rFonts w:ascii="Arial Narrow" w:eastAsia="Calibri" w:hAnsi="Arial Narrow"/>
                      <w:sz w:val="22"/>
                      <w:szCs w:val="22"/>
                      <w:lang w:val="es-ES" w:eastAsia="en-US"/>
                    </w:rPr>
                  </w:pPr>
                  <w:r w:rsidRPr="008A583E">
                    <w:rPr>
                      <w:rFonts w:ascii="Arial Narrow" w:eastAsia="Calibri" w:hAnsi="Arial Narrow"/>
                      <w:sz w:val="22"/>
                      <w:szCs w:val="22"/>
                      <w:lang w:val="es-ES" w:eastAsia="en-US"/>
                    </w:rPr>
                    <w:lastRenderedPageBreak/>
                    <w:t>En algunos hogares ampliar la planta física para mayor cobertura.</w:t>
                  </w:r>
                </w:p>
              </w:tc>
              <w:tc>
                <w:tcPr>
                  <w:tcW w:w="2381" w:type="dxa"/>
                </w:tcPr>
                <w:p w:rsidR="008A583E" w:rsidRPr="008A583E" w:rsidRDefault="008A583E" w:rsidP="008A583E">
                  <w:pPr>
                    <w:jc w:val="both"/>
                    <w:rPr>
                      <w:rFonts w:ascii="Arial Narrow" w:eastAsia="Calibri" w:hAnsi="Arial Narrow"/>
                      <w:sz w:val="22"/>
                      <w:szCs w:val="22"/>
                      <w:lang w:val="es-ES" w:eastAsia="en-US"/>
                    </w:rPr>
                  </w:pPr>
                  <w:r w:rsidRPr="008A583E">
                    <w:rPr>
                      <w:rFonts w:ascii="Arial Narrow" w:eastAsia="Calibri" w:hAnsi="Arial Narrow"/>
                      <w:sz w:val="22"/>
                      <w:szCs w:val="22"/>
                      <w:lang w:val="es-ES" w:eastAsia="en-US"/>
                    </w:rPr>
                    <w:lastRenderedPageBreak/>
                    <w:t>Diseñar hogares infantiles mucho más amplios, con espacios de recreación y esparcimientos que contribuyan a la creación de conocimientos significativos.</w:t>
                  </w:r>
                </w:p>
                <w:p w:rsidR="008D241B" w:rsidRDefault="008A583E" w:rsidP="008A583E">
                  <w:pPr>
                    <w:jc w:val="both"/>
                    <w:rPr>
                      <w:rFonts w:ascii="Arial Narrow" w:eastAsia="Calibri" w:hAnsi="Arial Narrow"/>
                      <w:sz w:val="22"/>
                      <w:szCs w:val="22"/>
                      <w:lang w:val="es-ES" w:eastAsia="en-US"/>
                    </w:rPr>
                  </w:pPr>
                  <w:r w:rsidRPr="008A583E">
                    <w:rPr>
                      <w:rFonts w:ascii="Arial Narrow" w:eastAsia="Calibri" w:hAnsi="Arial Narrow"/>
                      <w:sz w:val="22"/>
                      <w:szCs w:val="22"/>
                      <w:lang w:val="es-ES" w:eastAsia="en-US"/>
                    </w:rPr>
                    <w:t xml:space="preserve">Fortalecimiento de actividades que estimulen las expresiones culturales </w:t>
                  </w:r>
                  <w:r w:rsidRPr="008A583E">
                    <w:rPr>
                      <w:rFonts w:ascii="Arial Narrow" w:eastAsia="Calibri" w:hAnsi="Arial Narrow"/>
                      <w:sz w:val="22"/>
                      <w:szCs w:val="22"/>
                      <w:lang w:val="es-ES" w:eastAsia="en-US"/>
                    </w:rPr>
                    <w:lastRenderedPageBreak/>
                    <w:t>y artísticas que tienen los niños y niñas.</w:t>
                  </w:r>
                </w:p>
              </w:tc>
            </w:tr>
          </w:tbl>
          <w:p w:rsidR="008D241B" w:rsidRPr="0075599C" w:rsidRDefault="008D241B" w:rsidP="0075599C">
            <w:pPr>
              <w:jc w:val="both"/>
              <w:rPr>
                <w:rFonts w:ascii="Arial Narrow" w:eastAsia="Calibri" w:hAnsi="Arial Narrow"/>
                <w:sz w:val="22"/>
                <w:szCs w:val="22"/>
                <w:lang w:val="es-ES" w:eastAsia="en-US"/>
              </w:rPr>
            </w:pPr>
          </w:p>
          <w:p w:rsidR="00220528" w:rsidRDefault="00220528" w:rsidP="0075599C">
            <w:pPr>
              <w:jc w:val="both"/>
              <w:rPr>
                <w:rFonts w:ascii="Arial Narrow" w:eastAsia="Calibri" w:hAnsi="Arial Narrow"/>
                <w:b/>
                <w:sz w:val="22"/>
                <w:szCs w:val="22"/>
                <w:lang w:val="es-ES" w:eastAsia="en-US"/>
              </w:rPr>
            </w:pPr>
          </w:p>
          <w:p w:rsidR="00B17AE2" w:rsidRDefault="00B17AE2" w:rsidP="00BD04D7">
            <w:pPr>
              <w:pStyle w:val="Prrafodelista"/>
              <w:numPr>
                <w:ilvl w:val="0"/>
                <w:numId w:val="2"/>
              </w:numPr>
              <w:spacing w:after="200"/>
              <w:jc w:val="both"/>
              <w:rPr>
                <w:rFonts w:ascii="Arial Narrow" w:hAnsi="Arial Narrow" w:cs="Arial"/>
                <w:b/>
                <w:sz w:val="22"/>
                <w:szCs w:val="22"/>
                <w:lang w:val="es-ES" w:eastAsia="en-US"/>
              </w:rPr>
            </w:pPr>
            <w:r w:rsidRPr="00B17AE2">
              <w:rPr>
                <w:rFonts w:ascii="Arial Narrow" w:hAnsi="Arial Narrow" w:cs="Arial"/>
                <w:b/>
                <w:sz w:val="22"/>
                <w:szCs w:val="22"/>
                <w:lang w:val="es-ES" w:eastAsia="en-US"/>
              </w:rPr>
              <w:t>Presentación artística niños comuna 12.</w:t>
            </w:r>
          </w:p>
          <w:p w:rsidR="00B17AE2" w:rsidRDefault="00B17AE2" w:rsidP="00BD04D7">
            <w:pPr>
              <w:pStyle w:val="Prrafodelista"/>
              <w:numPr>
                <w:ilvl w:val="0"/>
                <w:numId w:val="2"/>
              </w:num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 xml:space="preserve">Presentación de </w:t>
            </w:r>
            <w:proofErr w:type="spellStart"/>
            <w:r>
              <w:rPr>
                <w:rFonts w:ascii="Arial Narrow" w:hAnsi="Arial Narrow" w:cs="Arial"/>
                <w:b/>
                <w:sz w:val="22"/>
                <w:szCs w:val="22"/>
                <w:lang w:val="es-ES" w:eastAsia="en-US"/>
              </w:rPr>
              <w:t>Movie</w:t>
            </w:r>
            <w:proofErr w:type="spellEnd"/>
            <w:r>
              <w:rPr>
                <w:rFonts w:ascii="Arial Narrow" w:hAnsi="Arial Narrow" w:cs="Arial"/>
                <w:b/>
                <w:sz w:val="22"/>
                <w:szCs w:val="22"/>
                <w:lang w:val="es-ES" w:eastAsia="en-US"/>
              </w:rPr>
              <w:t xml:space="preserve"> </w:t>
            </w:r>
            <w:proofErr w:type="spellStart"/>
            <w:r>
              <w:rPr>
                <w:rFonts w:ascii="Arial Narrow" w:hAnsi="Arial Narrow" w:cs="Arial"/>
                <w:b/>
                <w:sz w:val="22"/>
                <w:szCs w:val="22"/>
                <w:lang w:val="es-ES" w:eastAsia="en-US"/>
              </w:rPr>
              <w:t>maker</w:t>
            </w:r>
            <w:proofErr w:type="spellEnd"/>
            <w:r>
              <w:rPr>
                <w:rFonts w:ascii="Arial Narrow" w:hAnsi="Arial Narrow" w:cs="Arial"/>
                <w:b/>
                <w:sz w:val="22"/>
                <w:szCs w:val="22"/>
                <w:lang w:val="es-ES" w:eastAsia="en-US"/>
              </w:rPr>
              <w:t>.</w:t>
            </w:r>
          </w:p>
          <w:p w:rsidR="00B17AE2" w:rsidRPr="00B17AE2" w:rsidRDefault="00724F05" w:rsidP="00B17AE2">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A través de un video, con imágenes de los </w:t>
            </w:r>
            <w:r w:rsidR="00FE4E0D">
              <w:rPr>
                <w:rFonts w:ascii="Arial Narrow" w:hAnsi="Arial Narrow" w:cs="Arial"/>
                <w:sz w:val="22"/>
                <w:szCs w:val="22"/>
                <w:lang w:val="es-ES" w:eastAsia="en-US"/>
              </w:rPr>
              <w:t>4 Hogares Infantiles, se mostraron las actividades que se realizan con toda la comunidad educativa, teniendo en cuenta, una temática sobre la importancia de la familia</w:t>
            </w:r>
            <w:r w:rsidR="007D671F">
              <w:rPr>
                <w:rFonts w:ascii="Arial Narrow" w:hAnsi="Arial Narrow" w:cs="Arial"/>
                <w:sz w:val="22"/>
                <w:szCs w:val="22"/>
                <w:lang w:val="es-ES" w:eastAsia="en-US"/>
              </w:rPr>
              <w:t xml:space="preserve"> y lazos afectivos.</w:t>
            </w:r>
          </w:p>
          <w:p w:rsidR="00C079A2" w:rsidRPr="00B17AE2" w:rsidRDefault="002E3B0E" w:rsidP="00BD04D7">
            <w:pPr>
              <w:pStyle w:val="Prrafodelista"/>
              <w:numPr>
                <w:ilvl w:val="0"/>
                <w:numId w:val="2"/>
              </w:numPr>
              <w:spacing w:after="200"/>
              <w:jc w:val="both"/>
              <w:rPr>
                <w:rFonts w:ascii="Arial Narrow" w:hAnsi="Arial Narrow" w:cs="Arial"/>
                <w:sz w:val="22"/>
                <w:szCs w:val="22"/>
                <w:lang w:val="es-ES" w:eastAsia="en-US"/>
              </w:rPr>
            </w:pPr>
            <w:r w:rsidRPr="00B17AE2">
              <w:rPr>
                <w:rFonts w:ascii="Arial Narrow" w:hAnsi="Arial Narrow" w:cs="Arial"/>
                <w:b/>
                <w:sz w:val="22"/>
                <w:szCs w:val="22"/>
                <w:lang w:val="es-ES" w:eastAsia="en-US"/>
              </w:rPr>
              <w:t xml:space="preserve">Cierre: </w:t>
            </w:r>
            <w:r w:rsidR="00C079A2" w:rsidRPr="00B17AE2">
              <w:rPr>
                <w:rFonts w:ascii="Arial Narrow" w:hAnsi="Arial Narrow" w:cs="Arial"/>
                <w:sz w:val="22"/>
                <w:szCs w:val="22"/>
                <w:lang w:val="es-ES" w:eastAsia="en-US"/>
              </w:rPr>
              <w:t xml:space="preserve">Siendo las 4: 40 de la tarde se da por finalizada la </w:t>
            </w:r>
            <w:r w:rsidR="00F65E27" w:rsidRPr="00B17AE2">
              <w:rPr>
                <w:rFonts w:ascii="Arial Narrow" w:hAnsi="Arial Narrow" w:cs="Arial"/>
                <w:sz w:val="22"/>
                <w:szCs w:val="22"/>
                <w:lang w:val="es-ES" w:eastAsia="en-US"/>
              </w:rPr>
              <w:t>Mesa Pública de primera infancia.</w:t>
            </w:r>
          </w:p>
          <w:p w:rsidR="00C079A2" w:rsidRDefault="00C079A2" w:rsidP="00C079A2">
            <w:pPr>
              <w:pStyle w:val="Prrafodelista"/>
              <w:spacing w:after="200"/>
              <w:ind w:left="360"/>
              <w:jc w:val="both"/>
              <w:rPr>
                <w:rFonts w:ascii="Arial Narrow" w:hAnsi="Arial Narrow" w:cs="Arial"/>
                <w:b/>
                <w:sz w:val="22"/>
                <w:szCs w:val="22"/>
                <w:lang w:val="es-ES" w:eastAsia="en-US"/>
              </w:rPr>
            </w:pPr>
          </w:p>
          <w:p w:rsidR="006B689F" w:rsidRDefault="00C8582A" w:rsidP="00174235">
            <w:pPr>
              <w:pStyle w:val="Prrafodelista"/>
              <w:spacing w:after="200"/>
              <w:ind w:left="360"/>
              <w:jc w:val="both"/>
              <w:rPr>
                <w:rFonts w:ascii="Arial Narrow" w:hAnsi="Arial Narrow" w:cs="Arial"/>
                <w:b/>
                <w:sz w:val="22"/>
                <w:szCs w:val="22"/>
                <w:lang w:val="es-ES" w:eastAsia="en-US"/>
              </w:rPr>
            </w:pPr>
            <w:r>
              <w:rPr>
                <w:rFonts w:ascii="Arial Narrow" w:hAnsi="Arial Narrow" w:cs="Arial"/>
                <w:b/>
                <w:sz w:val="22"/>
                <w:szCs w:val="22"/>
                <w:lang w:val="es-ES" w:eastAsia="en-US"/>
              </w:rPr>
              <w:t>Listado de Asistencia.</w:t>
            </w:r>
          </w:p>
          <w:p w:rsidR="00174235" w:rsidRDefault="00174235" w:rsidP="00174235">
            <w:pPr>
              <w:pStyle w:val="Prrafodelista"/>
              <w:spacing w:after="200"/>
              <w:ind w:left="360"/>
              <w:jc w:val="both"/>
              <w:rPr>
                <w:rFonts w:ascii="Arial Narrow" w:hAnsi="Arial Narrow" w:cs="Arial"/>
                <w:b/>
                <w:sz w:val="22"/>
                <w:szCs w:val="22"/>
                <w:lang w:val="es-ES" w:eastAsia="en-US"/>
              </w:rPr>
            </w:pPr>
          </w:p>
          <w:p w:rsidR="00174235" w:rsidRDefault="00174235" w:rsidP="00174235">
            <w:pPr>
              <w:pStyle w:val="Prrafodelista"/>
              <w:spacing w:after="200"/>
              <w:ind w:left="360"/>
              <w:jc w:val="both"/>
              <w:rPr>
                <w:rFonts w:ascii="Arial Narrow" w:hAnsi="Arial Narrow" w:cs="Arial"/>
                <w:b/>
                <w:sz w:val="22"/>
                <w:szCs w:val="22"/>
                <w:lang w:val="es-ES" w:eastAsia="en-US"/>
              </w:rPr>
            </w:pPr>
            <w:r>
              <w:rPr>
                <w:rFonts w:eastAsia="Calibri"/>
                <w:noProof/>
                <w:lang w:eastAsia="es-CO"/>
              </w:rPr>
              <w:lastRenderedPageBreak/>
              <w:drawing>
                <wp:inline distT="0" distB="0" distL="0" distR="0" wp14:anchorId="47A49598" wp14:editId="100BBE9D">
                  <wp:extent cx="4429125" cy="5339219"/>
                  <wp:effectExtent l="0" t="0" r="0" b="0"/>
                  <wp:docPr id="3" name="Imagen 3" descr="C:\Users\USUARIO\Downloads\img0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img010 (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849"/>
                          <a:stretch/>
                        </pic:blipFill>
                        <pic:spPr bwMode="auto">
                          <a:xfrm>
                            <a:off x="0" y="0"/>
                            <a:ext cx="4427505" cy="5337266"/>
                          </a:xfrm>
                          <a:prstGeom prst="rect">
                            <a:avLst/>
                          </a:prstGeom>
                          <a:noFill/>
                          <a:ln>
                            <a:noFill/>
                          </a:ln>
                          <a:extLst>
                            <a:ext uri="{53640926-AAD7-44D8-BBD7-CCE9431645EC}">
                              <a14:shadowObscured xmlns:a14="http://schemas.microsoft.com/office/drawing/2010/main"/>
                            </a:ext>
                          </a:extLst>
                        </pic:spPr>
                      </pic:pic>
                    </a:graphicData>
                  </a:graphic>
                </wp:inline>
              </w:drawing>
            </w:r>
          </w:p>
          <w:p w:rsidR="006B689F" w:rsidRPr="00F07DD7" w:rsidRDefault="006B689F" w:rsidP="00C079A2">
            <w:pPr>
              <w:pStyle w:val="Prrafodelista"/>
              <w:spacing w:after="200"/>
              <w:ind w:left="360"/>
              <w:jc w:val="both"/>
              <w:rPr>
                <w:rFonts w:ascii="Arial Narrow" w:hAnsi="Arial Narrow" w:cs="Arial"/>
                <w:b/>
                <w:sz w:val="22"/>
                <w:szCs w:val="22"/>
                <w:lang w:val="es-ES" w:eastAsia="en-US"/>
              </w:rPr>
            </w:pPr>
          </w:p>
          <w:p w:rsidR="00D07829" w:rsidRDefault="00D07829" w:rsidP="00D07829">
            <w:pPr>
              <w:pStyle w:val="Sinespaciado"/>
              <w:rPr>
                <w:rFonts w:eastAsia="Calibri"/>
                <w:lang w:val="es-ES" w:eastAsia="en-US"/>
              </w:rPr>
            </w:pPr>
          </w:p>
          <w:p w:rsidR="00C8582A" w:rsidRDefault="00174235" w:rsidP="00D07829">
            <w:pPr>
              <w:pStyle w:val="Sinespaciado"/>
              <w:rPr>
                <w:rFonts w:eastAsia="Calibri"/>
                <w:lang w:val="es-ES" w:eastAsia="en-US"/>
              </w:rPr>
            </w:pPr>
            <w:r>
              <w:rPr>
                <w:rFonts w:eastAsia="Calibri"/>
                <w:noProof/>
                <w:lang w:eastAsia="es-CO"/>
              </w:rPr>
              <w:lastRenderedPageBreak/>
              <w:drawing>
                <wp:inline distT="0" distB="0" distL="0" distR="0" wp14:anchorId="381CA5D9" wp14:editId="3E135391">
                  <wp:extent cx="5916544" cy="7656705"/>
                  <wp:effectExtent l="0" t="0" r="8255" b="1905"/>
                  <wp:docPr id="5" name="Imagen 5" descr="C:\Users\USUARIO\Downloads\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wnloads\img0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19173" cy="7660108"/>
                          </a:xfrm>
                          <a:prstGeom prst="rect">
                            <a:avLst/>
                          </a:prstGeom>
                          <a:noFill/>
                          <a:ln>
                            <a:noFill/>
                          </a:ln>
                        </pic:spPr>
                      </pic:pic>
                    </a:graphicData>
                  </a:graphic>
                </wp:inline>
              </w:drawing>
            </w:r>
          </w:p>
          <w:p w:rsidR="00C8582A" w:rsidRDefault="00C8582A" w:rsidP="00D07829">
            <w:pPr>
              <w:pStyle w:val="Sinespaciado"/>
              <w:rPr>
                <w:rFonts w:eastAsia="Calibri"/>
                <w:lang w:val="es-ES" w:eastAsia="en-US"/>
              </w:rPr>
            </w:pPr>
          </w:p>
          <w:p w:rsidR="00C8582A" w:rsidRDefault="00C8582A" w:rsidP="00D07829">
            <w:pPr>
              <w:pStyle w:val="Sinespaciado"/>
              <w:rPr>
                <w:rFonts w:eastAsia="Calibri"/>
                <w:lang w:val="es-ES" w:eastAsia="en-US"/>
              </w:rPr>
            </w:pPr>
            <w:r>
              <w:rPr>
                <w:rFonts w:eastAsia="Calibri"/>
                <w:noProof/>
                <w:lang w:eastAsia="es-CO"/>
              </w:rPr>
              <w:lastRenderedPageBreak/>
              <w:drawing>
                <wp:inline distT="0" distB="0" distL="0" distR="0" wp14:anchorId="4C2A10AB" wp14:editId="04CE3D14">
                  <wp:extent cx="5857336" cy="7580081"/>
                  <wp:effectExtent l="0" t="0" r="0" b="1905"/>
                  <wp:docPr id="4" name="Imagen 4" descr="C:\Users\USUARIO\Downloads\im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0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7335" cy="7580080"/>
                          </a:xfrm>
                          <a:prstGeom prst="rect">
                            <a:avLst/>
                          </a:prstGeom>
                          <a:noFill/>
                          <a:ln>
                            <a:noFill/>
                          </a:ln>
                        </pic:spPr>
                      </pic:pic>
                    </a:graphicData>
                  </a:graphic>
                </wp:inline>
              </w:drawing>
            </w:r>
          </w:p>
          <w:p w:rsidR="00CA1D28" w:rsidRDefault="00CA1D28" w:rsidP="009C2C83">
            <w:pPr>
              <w:spacing w:after="200"/>
              <w:jc w:val="both"/>
              <w:rPr>
                <w:rFonts w:ascii="Arial Narrow" w:hAnsi="Arial Narrow" w:cs="Arial"/>
                <w:bCs/>
                <w:sz w:val="22"/>
                <w:szCs w:val="22"/>
                <w:lang w:eastAsia="en-US"/>
              </w:rPr>
            </w:pPr>
          </w:p>
          <w:p w:rsidR="00C8582A" w:rsidRPr="009D62A1" w:rsidRDefault="009D62A1" w:rsidP="009C2C83">
            <w:pPr>
              <w:spacing w:after="200"/>
              <w:jc w:val="both"/>
              <w:rPr>
                <w:rFonts w:ascii="Arial Narrow" w:hAnsi="Arial Narrow" w:cs="Arial"/>
                <w:b/>
                <w:bCs/>
                <w:sz w:val="22"/>
                <w:szCs w:val="22"/>
                <w:lang w:eastAsia="en-US"/>
              </w:rPr>
            </w:pPr>
            <w:r w:rsidRPr="009D62A1">
              <w:rPr>
                <w:rFonts w:ascii="Arial Narrow" w:hAnsi="Arial Narrow" w:cs="Arial"/>
                <w:b/>
                <w:bCs/>
                <w:sz w:val="22"/>
                <w:szCs w:val="22"/>
                <w:lang w:eastAsia="en-US"/>
              </w:rPr>
              <w:lastRenderedPageBreak/>
              <w:t>Registro Fotográfico</w:t>
            </w:r>
          </w:p>
          <w:p w:rsidR="00CA1D28" w:rsidRDefault="00174235" w:rsidP="009C2C83">
            <w:pPr>
              <w:spacing w:after="200"/>
              <w:jc w:val="both"/>
            </w:pPr>
            <w:r>
              <w:rPr>
                <w:noProof/>
                <w:lang w:eastAsia="es-CO"/>
              </w:rPr>
              <w:drawing>
                <wp:anchor distT="0" distB="0" distL="114300" distR="114300" simplePos="0" relativeHeight="251660288" behindDoc="0" locked="0" layoutInCell="1" allowOverlap="1" wp14:anchorId="707210AD" wp14:editId="62F6B016">
                  <wp:simplePos x="0" y="0"/>
                  <wp:positionH relativeFrom="margin">
                    <wp:posOffset>3133090</wp:posOffset>
                  </wp:positionH>
                  <wp:positionV relativeFrom="margin">
                    <wp:posOffset>5686425</wp:posOffset>
                  </wp:positionV>
                  <wp:extent cx="2566035" cy="1923415"/>
                  <wp:effectExtent l="0" t="0" r="5715" b="635"/>
                  <wp:wrapSquare wrapText="bothSides"/>
                  <wp:docPr id="11" name="Imagen 11" descr="C:\Users\USUARIO\AppData\Local\Microsoft\Windows\Temporary Internet Files\Content.Word\IMG_7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UARIO\AppData\Local\Microsoft\Windows\Temporary Internet Files\Content.Word\IMG_781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6035" cy="19234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F200ED">
              <w:t xml:space="preserve"> </w:t>
            </w:r>
          </w:p>
          <w:p w:rsidR="00174235" w:rsidRDefault="00174235" w:rsidP="009C2C83">
            <w:pPr>
              <w:spacing w:after="200"/>
              <w:jc w:val="both"/>
            </w:pPr>
          </w:p>
          <w:p w:rsidR="00174235" w:rsidRDefault="00174235" w:rsidP="009C2C83">
            <w:pPr>
              <w:spacing w:after="200"/>
              <w:jc w:val="both"/>
            </w:pPr>
          </w:p>
          <w:p w:rsidR="00174235" w:rsidRDefault="00174235" w:rsidP="009C2C83">
            <w:pPr>
              <w:spacing w:after="200"/>
              <w:jc w:val="both"/>
            </w:pPr>
          </w:p>
          <w:p w:rsidR="00CA1D28" w:rsidRDefault="00174235" w:rsidP="009C2C83">
            <w:pPr>
              <w:spacing w:after="200"/>
              <w:jc w:val="both"/>
              <w:rPr>
                <w:rFonts w:ascii="Arial Narrow" w:hAnsi="Arial Narrow" w:cs="Arial"/>
                <w:bCs/>
                <w:sz w:val="22"/>
                <w:szCs w:val="22"/>
                <w:highlight w:val="cyan"/>
                <w:lang w:eastAsia="en-US"/>
              </w:rPr>
            </w:pPr>
            <w:r>
              <w:rPr>
                <w:noProof/>
                <w:lang w:eastAsia="es-CO"/>
              </w:rPr>
              <w:drawing>
                <wp:anchor distT="0" distB="0" distL="114300" distR="114300" simplePos="0" relativeHeight="251662336" behindDoc="0" locked="0" layoutInCell="1" allowOverlap="1" wp14:anchorId="17E1420E" wp14:editId="37AFDB05">
                  <wp:simplePos x="0" y="0"/>
                  <wp:positionH relativeFrom="margin">
                    <wp:posOffset>2637155</wp:posOffset>
                  </wp:positionH>
                  <wp:positionV relativeFrom="margin">
                    <wp:posOffset>1047750</wp:posOffset>
                  </wp:positionV>
                  <wp:extent cx="2781300" cy="2085975"/>
                  <wp:effectExtent l="0" t="0" r="0" b="9525"/>
                  <wp:wrapSquare wrapText="bothSides"/>
                  <wp:docPr id="7" name="Imagen 7" descr="C:\Users\USUARIO\AppData\Local\Microsoft\Windows\Temporary Internet Files\Content.Word\IMG_7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AppData\Local\Microsoft\Windows\Temporary Internet Files\Content.Word\IMG_778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0" cy="2085975"/>
                          </a:xfrm>
                          <a:prstGeom prst="rect">
                            <a:avLst/>
                          </a:prstGeom>
                          <a:ln>
                            <a:noFill/>
                          </a:ln>
                          <a:effectLst>
                            <a:softEdge rad="112500"/>
                          </a:effectLst>
                        </pic:spPr>
                      </pic:pic>
                    </a:graphicData>
                  </a:graphic>
                </wp:anchor>
              </w:drawing>
            </w:r>
          </w:p>
          <w:p w:rsidR="004960DA" w:rsidRDefault="004960DA" w:rsidP="009C2C83">
            <w:pPr>
              <w:spacing w:after="200"/>
              <w:jc w:val="both"/>
              <w:rPr>
                <w:rFonts w:ascii="Arial Narrow" w:hAnsi="Arial Narrow" w:cs="Arial"/>
                <w:bCs/>
                <w:sz w:val="22"/>
                <w:szCs w:val="22"/>
                <w:highlight w:val="cyan"/>
                <w:lang w:eastAsia="en-US"/>
              </w:rPr>
            </w:pPr>
          </w:p>
          <w:p w:rsidR="00F200ED" w:rsidRDefault="00F200ED" w:rsidP="009C2C83">
            <w:pPr>
              <w:spacing w:after="200"/>
              <w:jc w:val="both"/>
              <w:rPr>
                <w:rFonts w:ascii="Arial Narrow" w:hAnsi="Arial Narrow" w:cs="Arial"/>
                <w:bCs/>
                <w:sz w:val="22"/>
                <w:szCs w:val="22"/>
                <w:highlight w:val="cyan"/>
                <w:lang w:eastAsia="en-US"/>
              </w:rPr>
            </w:pPr>
          </w:p>
          <w:p w:rsidR="00F200ED" w:rsidRDefault="00F200ED" w:rsidP="009C2C83">
            <w:pPr>
              <w:spacing w:after="200"/>
              <w:jc w:val="both"/>
              <w:rPr>
                <w:rFonts w:ascii="Arial Narrow" w:hAnsi="Arial Narrow" w:cs="Arial"/>
                <w:bCs/>
                <w:sz w:val="22"/>
                <w:szCs w:val="22"/>
                <w:highlight w:val="cyan"/>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r>
              <w:rPr>
                <w:noProof/>
                <w:lang w:eastAsia="es-CO"/>
              </w:rPr>
              <w:drawing>
                <wp:anchor distT="0" distB="0" distL="114300" distR="114300" simplePos="0" relativeHeight="251658240" behindDoc="0" locked="0" layoutInCell="1" allowOverlap="1" wp14:anchorId="79E86EEA" wp14:editId="64F4131F">
                  <wp:simplePos x="0" y="0"/>
                  <wp:positionH relativeFrom="margin">
                    <wp:posOffset>3056255</wp:posOffset>
                  </wp:positionH>
                  <wp:positionV relativeFrom="margin">
                    <wp:posOffset>3316605</wp:posOffset>
                  </wp:positionV>
                  <wp:extent cx="2755900" cy="2066925"/>
                  <wp:effectExtent l="0" t="0" r="6350" b="9525"/>
                  <wp:wrapSquare wrapText="bothSides"/>
                  <wp:docPr id="9" name="Imagen 9" descr="C:\Users\USUARIO\AppData\Local\Microsoft\Windows\Temporary Internet Files\Content.Word\IMG_7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AppData\Local\Microsoft\Windows\Temporary Internet Files\Content.Word\IMG_78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5900" cy="20669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r>
              <w:rPr>
                <w:noProof/>
                <w:lang w:eastAsia="es-CO"/>
              </w:rPr>
              <w:drawing>
                <wp:anchor distT="0" distB="0" distL="114300" distR="114300" simplePos="0" relativeHeight="251659264" behindDoc="0" locked="0" layoutInCell="1" allowOverlap="1" wp14:anchorId="69534063" wp14:editId="39DA00BD">
                  <wp:simplePos x="0" y="0"/>
                  <wp:positionH relativeFrom="margin">
                    <wp:posOffset>64135</wp:posOffset>
                  </wp:positionH>
                  <wp:positionV relativeFrom="margin">
                    <wp:posOffset>3228975</wp:posOffset>
                  </wp:positionV>
                  <wp:extent cx="2743200" cy="2057400"/>
                  <wp:effectExtent l="0" t="0" r="0" b="0"/>
                  <wp:wrapSquare wrapText="bothSides"/>
                  <wp:docPr id="8" name="Imagen 8" descr="C:\Users\USUARIO\AppData\Local\Microsoft\Windows\Temporary Internet Files\Content.Word\IMG_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AppData\Local\Microsoft\Windows\Temporary Internet Files\Content.Word\IMG_779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61312" behindDoc="0" locked="0" layoutInCell="1" allowOverlap="1" wp14:anchorId="7B5B2647" wp14:editId="72D866E7">
                  <wp:simplePos x="0" y="0"/>
                  <wp:positionH relativeFrom="margin">
                    <wp:posOffset>38100</wp:posOffset>
                  </wp:positionH>
                  <wp:positionV relativeFrom="margin">
                    <wp:posOffset>914400</wp:posOffset>
                  </wp:positionV>
                  <wp:extent cx="2277110" cy="2277110"/>
                  <wp:effectExtent l="0" t="0" r="8890" b="8890"/>
                  <wp:wrapSquare wrapText="bothSides"/>
                  <wp:docPr id="6" name="Imagen 6" descr="C:\Users\USUARIO\AppData\Local\Microsoft\Windows\Temporary Internet Files\Content.Word\IMG_7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AppData\Local\Microsoft\Windows\Temporary Internet Files\Content.Word\IMG_777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7110" cy="2277110"/>
                          </a:xfrm>
                          <a:prstGeom prst="rect">
                            <a:avLst/>
                          </a:prstGeom>
                          <a:ln>
                            <a:noFill/>
                          </a:ln>
                          <a:effectLst>
                            <a:softEdge rad="112500"/>
                          </a:effectLst>
                        </pic:spPr>
                      </pic:pic>
                    </a:graphicData>
                  </a:graphic>
                </wp:anchor>
              </w:drawing>
            </w: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r>
              <w:rPr>
                <w:noProof/>
                <w:lang w:eastAsia="es-CO"/>
              </w:rPr>
              <w:drawing>
                <wp:anchor distT="0" distB="0" distL="114300" distR="114300" simplePos="0" relativeHeight="251663360" behindDoc="0" locked="0" layoutInCell="1" allowOverlap="1" wp14:anchorId="11628112" wp14:editId="0AFE58E6">
                  <wp:simplePos x="0" y="0"/>
                  <wp:positionH relativeFrom="margin">
                    <wp:posOffset>104775</wp:posOffset>
                  </wp:positionH>
                  <wp:positionV relativeFrom="margin">
                    <wp:posOffset>5657215</wp:posOffset>
                  </wp:positionV>
                  <wp:extent cx="2613660" cy="1960245"/>
                  <wp:effectExtent l="0" t="0" r="0" b="1905"/>
                  <wp:wrapSquare wrapText="bothSides"/>
                  <wp:docPr id="10" name="Imagen 10" descr="C:\Users\USUARIO\AppData\Local\Microsoft\Windows\Temporary Internet Files\Content.Word\IMG_7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AppData\Local\Microsoft\Windows\Temporary Internet Files\Content.Word\IMG_780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13660" cy="1960245"/>
                          </a:xfrm>
                          <a:prstGeom prst="rect">
                            <a:avLst/>
                          </a:prstGeom>
                          <a:ln>
                            <a:noFill/>
                          </a:ln>
                          <a:effectLst>
                            <a:softEdge rad="112500"/>
                          </a:effectLst>
                        </pic:spPr>
                      </pic:pic>
                    </a:graphicData>
                  </a:graphic>
                </wp:anchor>
              </w:drawing>
            </w:r>
          </w:p>
          <w:p w:rsidR="00174235" w:rsidRDefault="00174235" w:rsidP="009C2C83">
            <w:pPr>
              <w:spacing w:after="200"/>
              <w:jc w:val="both"/>
              <w:rPr>
                <w:rFonts w:ascii="Arial Narrow" w:hAnsi="Arial Narrow" w:cs="Arial"/>
                <w:bCs/>
                <w:sz w:val="22"/>
                <w:szCs w:val="22"/>
                <w:lang w:eastAsia="en-US"/>
              </w:rPr>
            </w:pPr>
            <w:r>
              <w:rPr>
                <w:noProof/>
                <w:lang w:eastAsia="es-CO"/>
              </w:rPr>
              <w:lastRenderedPageBreak/>
              <w:drawing>
                <wp:anchor distT="0" distB="0" distL="114300" distR="114300" simplePos="0" relativeHeight="251665408" behindDoc="0" locked="0" layoutInCell="1" allowOverlap="1" wp14:anchorId="73C7B59B" wp14:editId="4F8EF7C4">
                  <wp:simplePos x="0" y="0"/>
                  <wp:positionH relativeFrom="margin">
                    <wp:posOffset>3045460</wp:posOffset>
                  </wp:positionH>
                  <wp:positionV relativeFrom="margin">
                    <wp:posOffset>85725</wp:posOffset>
                  </wp:positionV>
                  <wp:extent cx="2679065" cy="2009775"/>
                  <wp:effectExtent l="0" t="0" r="6985" b="9525"/>
                  <wp:wrapSquare wrapText="bothSides"/>
                  <wp:docPr id="13" name="Imagen 13" descr="C:\Users\USUARIO\AppData\Local\Microsoft\Windows\Temporary Internet Files\Content.Word\IMG_7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UARIO\AppData\Local\Microsoft\Windows\Temporary Internet Files\Content.Word\IMG_78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9065" cy="20097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p>
          <w:p w:rsidR="00174235" w:rsidRDefault="00174235" w:rsidP="009C2C83">
            <w:pPr>
              <w:spacing w:after="200"/>
              <w:jc w:val="both"/>
              <w:rPr>
                <w:rFonts w:ascii="Arial Narrow" w:hAnsi="Arial Narrow" w:cs="Arial"/>
                <w:bCs/>
                <w:sz w:val="22"/>
                <w:szCs w:val="22"/>
                <w:lang w:eastAsia="en-US"/>
              </w:rPr>
            </w:pPr>
            <w:r>
              <w:rPr>
                <w:noProof/>
                <w:lang w:eastAsia="es-CO"/>
              </w:rPr>
              <w:drawing>
                <wp:anchor distT="0" distB="0" distL="114300" distR="114300" simplePos="0" relativeHeight="251664384" behindDoc="0" locked="0" layoutInCell="1" allowOverlap="1" wp14:anchorId="03DD3548" wp14:editId="5851BDCE">
                  <wp:simplePos x="0" y="0"/>
                  <wp:positionH relativeFrom="margin">
                    <wp:posOffset>113665</wp:posOffset>
                  </wp:positionH>
                  <wp:positionV relativeFrom="margin">
                    <wp:posOffset>85725</wp:posOffset>
                  </wp:positionV>
                  <wp:extent cx="2695575" cy="2021840"/>
                  <wp:effectExtent l="0" t="0" r="9525" b="0"/>
                  <wp:wrapSquare wrapText="bothSides"/>
                  <wp:docPr id="12" name="Imagen 12" descr="C:\Users\USUARIO\AppData\Local\Microsoft\Windows\Temporary Internet Files\Content.Word\IMG_7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UARIO\AppData\Local\Microsoft\Windows\Temporary Internet Files\Content.Word\IMG_784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5575" cy="20218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F200ED" w:rsidRPr="00015424" w:rsidRDefault="00174235" w:rsidP="009C2C83">
            <w:pPr>
              <w:spacing w:after="200"/>
              <w:jc w:val="both"/>
              <w:rPr>
                <w:rFonts w:ascii="Arial Narrow" w:hAnsi="Arial Narrow" w:cs="Arial"/>
                <w:bCs/>
                <w:sz w:val="22"/>
                <w:szCs w:val="22"/>
                <w:highlight w:val="cyan"/>
                <w:lang w:eastAsia="en-US"/>
              </w:rPr>
            </w:pPr>
            <w:r>
              <w:rPr>
                <w:noProof/>
                <w:lang w:eastAsia="es-CO"/>
              </w:rPr>
              <w:drawing>
                <wp:anchor distT="0" distB="0" distL="114300" distR="114300" simplePos="0" relativeHeight="251666432" behindDoc="0" locked="0" layoutInCell="1" allowOverlap="1" wp14:anchorId="7DA22E41" wp14:editId="51D56DAC">
                  <wp:simplePos x="0" y="0"/>
                  <wp:positionH relativeFrom="margin">
                    <wp:posOffset>113665</wp:posOffset>
                  </wp:positionH>
                  <wp:positionV relativeFrom="margin">
                    <wp:posOffset>2400300</wp:posOffset>
                  </wp:positionV>
                  <wp:extent cx="2869565" cy="2152650"/>
                  <wp:effectExtent l="0" t="0" r="6985" b="0"/>
                  <wp:wrapSquare wrapText="bothSides"/>
                  <wp:docPr id="14" name="Imagen 14" descr="C:\Users\USUARIO\AppData\Local\Microsoft\Windows\Temporary Internet Files\Content.Word\IMG_7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UARIO\AppData\Local\Microsoft\Windows\Temporary Internet Files\Content.Word\IMG_786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9565" cy="21526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r>
      <w:tr w:rsidR="00805736" w:rsidRPr="00015424" w:rsidTr="00D2294B">
        <w:trPr>
          <w:trHeight w:val="340"/>
        </w:trPr>
        <w:tc>
          <w:tcPr>
            <w:tcW w:w="4077" w:type="dxa"/>
            <w:gridSpan w:val="2"/>
            <w:vAlign w:val="center"/>
          </w:tcPr>
          <w:p w:rsidR="00805736" w:rsidRPr="008C084F" w:rsidRDefault="00805736" w:rsidP="00805736">
            <w:pPr>
              <w:jc w:val="center"/>
              <w:rPr>
                <w:rFonts w:ascii="Arial Narrow" w:hAnsi="Arial Narrow" w:cs="Arial"/>
                <w:b/>
                <w:sz w:val="22"/>
                <w:szCs w:val="22"/>
                <w:lang w:val="es-ES" w:eastAsia="en-US"/>
              </w:rPr>
            </w:pPr>
            <w:r w:rsidRPr="008C084F">
              <w:rPr>
                <w:rFonts w:ascii="Arial Narrow" w:hAnsi="Arial Narrow" w:cs="Arial"/>
                <w:b/>
                <w:sz w:val="22"/>
                <w:szCs w:val="22"/>
                <w:lang w:val="es-ES" w:eastAsia="en-US"/>
              </w:rPr>
              <w:lastRenderedPageBreak/>
              <w:t>Compromisos / tareas</w:t>
            </w:r>
          </w:p>
        </w:tc>
        <w:tc>
          <w:tcPr>
            <w:tcW w:w="2835" w:type="dxa"/>
            <w:gridSpan w:val="2"/>
            <w:vAlign w:val="center"/>
          </w:tcPr>
          <w:p w:rsidR="00805736" w:rsidRPr="008C084F" w:rsidRDefault="00805736" w:rsidP="00805736">
            <w:pPr>
              <w:jc w:val="center"/>
              <w:rPr>
                <w:rFonts w:ascii="Arial Narrow" w:hAnsi="Arial Narrow" w:cs="Arial"/>
                <w:b/>
                <w:sz w:val="22"/>
                <w:szCs w:val="22"/>
                <w:lang w:val="es-ES" w:eastAsia="en-US"/>
              </w:rPr>
            </w:pPr>
            <w:r w:rsidRPr="008C084F">
              <w:rPr>
                <w:rFonts w:ascii="Arial Narrow" w:hAnsi="Arial Narrow" w:cs="Arial"/>
                <w:b/>
                <w:sz w:val="22"/>
                <w:szCs w:val="22"/>
                <w:lang w:val="es-ES" w:eastAsia="en-US"/>
              </w:rPr>
              <w:t>Responsables</w:t>
            </w:r>
          </w:p>
          <w:p w:rsidR="00B500BB" w:rsidRPr="008C084F" w:rsidRDefault="00B500BB" w:rsidP="00805736">
            <w:pPr>
              <w:jc w:val="center"/>
              <w:rPr>
                <w:rFonts w:ascii="Arial Narrow" w:hAnsi="Arial Narrow" w:cs="Arial"/>
                <w:b/>
                <w:sz w:val="22"/>
                <w:szCs w:val="22"/>
                <w:lang w:val="es-ES" w:eastAsia="en-US"/>
              </w:rPr>
            </w:pPr>
          </w:p>
        </w:tc>
        <w:tc>
          <w:tcPr>
            <w:tcW w:w="2840" w:type="dxa"/>
            <w:vAlign w:val="center"/>
          </w:tcPr>
          <w:p w:rsidR="00805736" w:rsidRPr="008C084F" w:rsidRDefault="00805736" w:rsidP="00805736">
            <w:pPr>
              <w:jc w:val="center"/>
              <w:rPr>
                <w:rFonts w:ascii="Arial Narrow" w:hAnsi="Arial Narrow" w:cs="Arial"/>
                <w:b/>
                <w:sz w:val="22"/>
                <w:szCs w:val="22"/>
                <w:lang w:val="es-ES" w:eastAsia="en-US"/>
              </w:rPr>
            </w:pPr>
            <w:r w:rsidRPr="008C084F">
              <w:rPr>
                <w:rFonts w:ascii="Arial Narrow" w:hAnsi="Arial Narrow" w:cs="Arial"/>
                <w:b/>
                <w:sz w:val="22"/>
                <w:szCs w:val="22"/>
                <w:lang w:val="es-ES" w:eastAsia="en-US"/>
              </w:rPr>
              <w:t>Fechas</w:t>
            </w:r>
          </w:p>
        </w:tc>
      </w:tr>
      <w:tr w:rsidR="00805736" w:rsidRPr="00015424" w:rsidTr="00097427">
        <w:trPr>
          <w:trHeight w:val="334"/>
        </w:trPr>
        <w:tc>
          <w:tcPr>
            <w:tcW w:w="4077" w:type="dxa"/>
            <w:gridSpan w:val="2"/>
            <w:vAlign w:val="center"/>
          </w:tcPr>
          <w:p w:rsidR="00805736" w:rsidRPr="008C084F" w:rsidRDefault="00BB106C" w:rsidP="000428C0">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Aplicar el protocolo de llegada y salida de los niños y niñas en sus horarios de atención</w:t>
            </w:r>
          </w:p>
        </w:tc>
        <w:tc>
          <w:tcPr>
            <w:tcW w:w="2835" w:type="dxa"/>
            <w:gridSpan w:val="2"/>
            <w:vAlign w:val="center"/>
          </w:tcPr>
          <w:p w:rsidR="00805736" w:rsidRPr="008C084F" w:rsidRDefault="00BB106C" w:rsidP="00805736">
            <w:pPr>
              <w:rPr>
                <w:rFonts w:ascii="Arial Narrow" w:hAnsi="Arial Narrow" w:cs="Arial"/>
                <w:sz w:val="22"/>
                <w:szCs w:val="22"/>
                <w:lang w:val="es-ES" w:eastAsia="en-US"/>
              </w:rPr>
            </w:pPr>
            <w:r>
              <w:rPr>
                <w:rFonts w:ascii="Arial Narrow" w:hAnsi="Arial Narrow" w:cs="Arial"/>
                <w:sz w:val="22"/>
                <w:szCs w:val="22"/>
                <w:lang w:val="es-ES" w:eastAsia="en-US"/>
              </w:rPr>
              <w:t>Hogares Infantiles</w:t>
            </w:r>
          </w:p>
        </w:tc>
        <w:tc>
          <w:tcPr>
            <w:tcW w:w="2840" w:type="dxa"/>
            <w:vAlign w:val="center"/>
          </w:tcPr>
          <w:p w:rsidR="00805736" w:rsidRPr="008C084F" w:rsidRDefault="00BB106C" w:rsidP="007C0FD0">
            <w:pPr>
              <w:rPr>
                <w:rFonts w:ascii="Arial Narrow" w:hAnsi="Arial Narrow" w:cs="Arial"/>
                <w:sz w:val="22"/>
                <w:szCs w:val="22"/>
                <w:lang w:val="es-ES" w:eastAsia="en-US"/>
              </w:rPr>
            </w:pPr>
            <w:r>
              <w:rPr>
                <w:rFonts w:ascii="Arial Narrow" w:hAnsi="Arial Narrow" w:cs="Arial"/>
                <w:sz w:val="22"/>
                <w:szCs w:val="22"/>
                <w:lang w:val="es-ES" w:eastAsia="en-US"/>
              </w:rPr>
              <w:t>Septiembre de 2.015</w:t>
            </w:r>
          </w:p>
        </w:tc>
      </w:tr>
      <w:tr w:rsidR="009C2C83" w:rsidRPr="00015424" w:rsidTr="00D2294B">
        <w:trPr>
          <w:trHeight w:val="340"/>
        </w:trPr>
        <w:tc>
          <w:tcPr>
            <w:tcW w:w="4077" w:type="dxa"/>
            <w:gridSpan w:val="2"/>
            <w:vAlign w:val="center"/>
          </w:tcPr>
          <w:p w:rsidR="009C2C83" w:rsidRPr="008C084F" w:rsidRDefault="00BB106C" w:rsidP="00805736">
            <w:pPr>
              <w:rPr>
                <w:rFonts w:ascii="Arial Narrow" w:hAnsi="Arial Narrow" w:cs="Arial"/>
                <w:sz w:val="22"/>
                <w:szCs w:val="22"/>
                <w:lang w:val="es-ES" w:eastAsia="en-US"/>
              </w:rPr>
            </w:pPr>
            <w:r>
              <w:rPr>
                <w:rFonts w:ascii="Arial Narrow" w:hAnsi="Arial Narrow" w:cs="Arial"/>
                <w:sz w:val="22"/>
                <w:szCs w:val="22"/>
                <w:lang w:val="es-ES" w:eastAsia="en-US"/>
              </w:rPr>
              <w:t>Ampliar cobertura en los Hogares Infantiles de Santa Monica y Palmeras</w:t>
            </w:r>
          </w:p>
        </w:tc>
        <w:tc>
          <w:tcPr>
            <w:tcW w:w="2835" w:type="dxa"/>
            <w:gridSpan w:val="2"/>
            <w:vAlign w:val="center"/>
          </w:tcPr>
          <w:p w:rsidR="009C2C83" w:rsidRPr="008C084F" w:rsidRDefault="00BB106C" w:rsidP="00610A75">
            <w:pPr>
              <w:rPr>
                <w:rFonts w:ascii="Arial Narrow" w:hAnsi="Arial Narrow" w:cs="Arial"/>
                <w:sz w:val="22"/>
                <w:szCs w:val="22"/>
                <w:lang w:val="es-ES" w:eastAsia="en-US"/>
              </w:rPr>
            </w:pPr>
            <w:r>
              <w:rPr>
                <w:rFonts w:ascii="Arial Narrow" w:hAnsi="Arial Narrow" w:cs="Arial"/>
                <w:sz w:val="22"/>
                <w:szCs w:val="22"/>
                <w:lang w:val="es-ES" w:eastAsia="en-US"/>
              </w:rPr>
              <w:t>ICBF</w:t>
            </w:r>
          </w:p>
        </w:tc>
        <w:tc>
          <w:tcPr>
            <w:tcW w:w="2840" w:type="dxa"/>
            <w:vAlign w:val="center"/>
          </w:tcPr>
          <w:p w:rsidR="009C2C83" w:rsidRPr="008C084F" w:rsidRDefault="00BB106C" w:rsidP="00CC6133">
            <w:pPr>
              <w:rPr>
                <w:rFonts w:ascii="Arial Narrow" w:hAnsi="Arial Narrow" w:cs="Arial"/>
                <w:sz w:val="22"/>
                <w:szCs w:val="22"/>
                <w:lang w:val="es-ES" w:eastAsia="en-US"/>
              </w:rPr>
            </w:pPr>
            <w:r>
              <w:rPr>
                <w:rFonts w:ascii="Arial Narrow" w:hAnsi="Arial Narrow" w:cs="Arial"/>
                <w:sz w:val="22"/>
                <w:szCs w:val="22"/>
                <w:lang w:val="es-ES" w:eastAsia="en-US"/>
              </w:rPr>
              <w:t>Vigencia 2.016</w:t>
            </w:r>
            <w:bookmarkStart w:id="0" w:name="_GoBack"/>
            <w:bookmarkEnd w:id="0"/>
          </w:p>
        </w:tc>
      </w:tr>
      <w:tr w:rsidR="009C2C83" w:rsidRPr="00015424" w:rsidTr="00D2294B">
        <w:trPr>
          <w:trHeight w:val="340"/>
        </w:trPr>
        <w:tc>
          <w:tcPr>
            <w:tcW w:w="4077" w:type="dxa"/>
            <w:gridSpan w:val="2"/>
            <w:vAlign w:val="center"/>
          </w:tcPr>
          <w:p w:rsidR="009C2C83" w:rsidRPr="008C084F" w:rsidRDefault="009C2C83" w:rsidP="007C0FD0">
            <w:pPr>
              <w:rPr>
                <w:rFonts w:ascii="Arial Narrow" w:hAnsi="Arial Narrow" w:cs="Arial"/>
                <w:sz w:val="22"/>
                <w:szCs w:val="22"/>
                <w:lang w:val="es-ES" w:eastAsia="en-US"/>
              </w:rPr>
            </w:pPr>
          </w:p>
        </w:tc>
        <w:tc>
          <w:tcPr>
            <w:tcW w:w="2835" w:type="dxa"/>
            <w:gridSpan w:val="2"/>
            <w:vAlign w:val="center"/>
          </w:tcPr>
          <w:p w:rsidR="009C2C83" w:rsidRPr="008C084F" w:rsidRDefault="009C2C83" w:rsidP="00C448DC">
            <w:pPr>
              <w:rPr>
                <w:rFonts w:ascii="Arial Narrow" w:hAnsi="Arial Narrow" w:cs="Arial"/>
                <w:sz w:val="22"/>
                <w:szCs w:val="22"/>
                <w:lang w:val="es-ES" w:eastAsia="en-US"/>
              </w:rPr>
            </w:pPr>
          </w:p>
        </w:tc>
        <w:tc>
          <w:tcPr>
            <w:tcW w:w="2840" w:type="dxa"/>
            <w:vAlign w:val="center"/>
          </w:tcPr>
          <w:p w:rsidR="009C2C83" w:rsidRPr="008C084F" w:rsidRDefault="009C2C83" w:rsidP="00C448DC">
            <w:pPr>
              <w:rPr>
                <w:rFonts w:ascii="Arial Narrow" w:hAnsi="Arial Narrow" w:cs="Arial"/>
                <w:sz w:val="22"/>
                <w:szCs w:val="22"/>
                <w:lang w:val="es-ES" w:eastAsia="en-US"/>
              </w:rPr>
            </w:pPr>
          </w:p>
        </w:tc>
      </w:tr>
      <w:tr w:rsidR="009C2C83" w:rsidRPr="00015424" w:rsidTr="00D2294B">
        <w:trPr>
          <w:trHeight w:val="340"/>
        </w:trPr>
        <w:tc>
          <w:tcPr>
            <w:tcW w:w="4077" w:type="dxa"/>
            <w:gridSpan w:val="2"/>
            <w:vAlign w:val="center"/>
          </w:tcPr>
          <w:p w:rsidR="009C2C83" w:rsidRPr="008C084F" w:rsidRDefault="009C2C83" w:rsidP="00C448DC">
            <w:pPr>
              <w:rPr>
                <w:rFonts w:ascii="Arial Narrow" w:hAnsi="Arial Narrow" w:cs="Arial"/>
                <w:sz w:val="22"/>
                <w:szCs w:val="22"/>
                <w:lang w:val="es-ES" w:eastAsia="en-US"/>
              </w:rPr>
            </w:pPr>
          </w:p>
        </w:tc>
        <w:tc>
          <w:tcPr>
            <w:tcW w:w="2835" w:type="dxa"/>
            <w:gridSpan w:val="2"/>
            <w:vAlign w:val="center"/>
          </w:tcPr>
          <w:p w:rsidR="009C2C83" w:rsidRPr="008C084F" w:rsidRDefault="009C2C83" w:rsidP="00C448DC">
            <w:pPr>
              <w:rPr>
                <w:rFonts w:ascii="Arial Narrow" w:hAnsi="Arial Narrow" w:cs="Arial"/>
                <w:sz w:val="22"/>
                <w:szCs w:val="22"/>
                <w:lang w:val="es-ES" w:eastAsia="en-US"/>
              </w:rPr>
            </w:pPr>
          </w:p>
        </w:tc>
        <w:tc>
          <w:tcPr>
            <w:tcW w:w="2840" w:type="dxa"/>
            <w:vAlign w:val="center"/>
          </w:tcPr>
          <w:p w:rsidR="009C2C83" w:rsidRPr="008C084F" w:rsidRDefault="009C2C83" w:rsidP="00C448DC">
            <w:pPr>
              <w:rPr>
                <w:rFonts w:ascii="Arial Narrow" w:hAnsi="Arial Narrow" w:cs="Arial"/>
                <w:sz w:val="22"/>
                <w:szCs w:val="22"/>
                <w:lang w:val="es-ES" w:eastAsia="en-US"/>
              </w:rPr>
            </w:pPr>
          </w:p>
        </w:tc>
      </w:tr>
    </w:tbl>
    <w:p w:rsidR="00FE2B9D" w:rsidRPr="00975F35" w:rsidRDefault="00FE2B9D" w:rsidP="000E64C4">
      <w:pPr>
        <w:rPr>
          <w:rFonts w:ascii="Arial Narrow" w:hAnsi="Arial Narrow" w:cs="Arial"/>
          <w:sz w:val="22"/>
          <w:szCs w:val="22"/>
          <w:lang w:eastAsia="en-US"/>
        </w:rPr>
      </w:pPr>
    </w:p>
    <w:sectPr w:rsidR="00FE2B9D" w:rsidRPr="00975F35" w:rsidSect="00DF55E4">
      <w:headerReference w:type="default" r:id="rId20"/>
      <w:footerReference w:type="default" r:id="rId21"/>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C69" w:rsidRDefault="00934C69">
      <w:r>
        <w:separator/>
      </w:r>
    </w:p>
  </w:endnote>
  <w:endnote w:type="continuationSeparator" w:id="0">
    <w:p w:rsidR="00934C69" w:rsidRDefault="00934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814" w:rsidRPr="0029508F" w:rsidRDefault="00122814"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122814" w:rsidRDefault="00122814" w:rsidP="00E17C16">
    <w:pPr>
      <w:autoSpaceDE w:val="0"/>
      <w:autoSpaceDN w:val="0"/>
      <w:adjustRightInd w:val="0"/>
      <w:jc w:val="center"/>
      <w:rPr>
        <w:rFonts w:ascii="ZurichBT-LightCondensed" w:hAnsi="ZurichBT-LightCondensed" w:cs="ZurichBT-LightCondensed"/>
        <w:color w:val="4E4B4A"/>
        <w:sz w:val="18"/>
        <w:szCs w:val="18"/>
        <w:lang w:val="es-ES"/>
      </w:rPr>
    </w:pPr>
  </w:p>
  <w:p w:rsidR="00122814" w:rsidRDefault="00122814" w:rsidP="00E17C16">
    <w:pPr>
      <w:autoSpaceDE w:val="0"/>
      <w:autoSpaceDN w:val="0"/>
      <w:adjustRightInd w:val="0"/>
      <w:jc w:val="center"/>
      <w:rPr>
        <w:rFonts w:ascii="ZurichBT-LightCondensed" w:hAnsi="ZurichBT-LightCondensed" w:cs="ZurichBT-LightCondensed"/>
        <w:color w:val="4E4B4A"/>
        <w:sz w:val="18"/>
        <w:szCs w:val="18"/>
        <w:lang w:val="es-ES"/>
      </w:rPr>
    </w:pPr>
  </w:p>
  <w:p w:rsidR="00122814" w:rsidRDefault="00122814"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C69" w:rsidRDefault="00934C69">
      <w:r>
        <w:separator/>
      </w:r>
    </w:p>
  </w:footnote>
  <w:footnote w:type="continuationSeparator" w:id="0">
    <w:p w:rsidR="00934C69" w:rsidRDefault="00934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814" w:rsidRDefault="00122814">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2814" w:rsidRDefault="00122814" w:rsidP="00A16461">
                          <w:pPr>
                            <w:jc w:val="center"/>
                            <w:rPr>
                              <w:rFonts w:ascii="Arial" w:hAnsi="Arial" w:cs="Arial"/>
                              <w:b/>
                              <w:lang w:val="es-ES"/>
                            </w:rPr>
                          </w:pPr>
                          <w:r>
                            <w:rPr>
                              <w:rFonts w:ascii="Arial" w:hAnsi="Arial" w:cs="Arial"/>
                              <w:b/>
                              <w:lang w:val="es-ES"/>
                            </w:rPr>
                            <w:t>GESTION ADMINISTRATIVA</w:t>
                          </w:r>
                        </w:p>
                        <w:p w:rsidR="00122814" w:rsidRDefault="00122814" w:rsidP="001E09C7">
                          <w:pPr>
                            <w:jc w:val="center"/>
                            <w:rPr>
                              <w:rFonts w:ascii="Arial" w:hAnsi="Arial" w:cs="Arial"/>
                              <w:b/>
                              <w:lang w:val="es-ES"/>
                            </w:rPr>
                          </w:pPr>
                        </w:p>
                        <w:p w:rsidR="00122814" w:rsidRDefault="00122814" w:rsidP="001E09C7">
                          <w:pPr>
                            <w:pStyle w:val="Encabezado"/>
                            <w:jc w:val="center"/>
                            <w:rPr>
                              <w:rFonts w:ascii="Arial" w:hAnsi="Arial" w:cs="Arial"/>
                              <w:b/>
                              <w:lang w:val="es-ES"/>
                            </w:rPr>
                          </w:pPr>
                          <w:r>
                            <w:rPr>
                              <w:rFonts w:ascii="Arial" w:hAnsi="Arial" w:cs="Arial"/>
                              <w:b/>
                              <w:sz w:val="22"/>
                              <w:szCs w:val="22"/>
                              <w:lang w:val="es-ES"/>
                            </w:rPr>
                            <w:t>ACTA DE REUNION</w:t>
                          </w:r>
                        </w:p>
                        <w:p w:rsidR="00122814" w:rsidRPr="00C44083" w:rsidRDefault="00122814" w:rsidP="001E09C7">
                          <w:pPr>
                            <w:jc w:val="center"/>
                            <w:rPr>
                              <w:rFonts w:ascii="Arial" w:hAnsi="Arial" w:cs="Arial"/>
                              <w:b/>
                              <w:lang w:val="es-ES"/>
                            </w:rPr>
                          </w:pPr>
                        </w:p>
                        <w:p w:rsidR="00122814" w:rsidRDefault="00122814"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22814" w:rsidRDefault="00122814" w:rsidP="00A16461">
                    <w:pPr>
                      <w:jc w:val="center"/>
                      <w:rPr>
                        <w:rFonts w:ascii="Arial" w:hAnsi="Arial" w:cs="Arial"/>
                        <w:b/>
                        <w:lang w:val="es-ES"/>
                      </w:rPr>
                    </w:pPr>
                    <w:r>
                      <w:rPr>
                        <w:rFonts w:ascii="Arial" w:hAnsi="Arial" w:cs="Arial"/>
                        <w:b/>
                        <w:lang w:val="es-ES"/>
                      </w:rPr>
                      <w:t>GESTION ADMINISTRATIVA</w:t>
                    </w:r>
                  </w:p>
                  <w:p w:rsidR="00122814" w:rsidRDefault="00122814" w:rsidP="001E09C7">
                    <w:pPr>
                      <w:jc w:val="center"/>
                      <w:rPr>
                        <w:rFonts w:ascii="Arial" w:hAnsi="Arial" w:cs="Arial"/>
                        <w:b/>
                        <w:lang w:val="es-ES"/>
                      </w:rPr>
                    </w:pPr>
                  </w:p>
                  <w:p w:rsidR="00122814" w:rsidRDefault="00122814" w:rsidP="001E09C7">
                    <w:pPr>
                      <w:pStyle w:val="Encabezado"/>
                      <w:jc w:val="center"/>
                      <w:rPr>
                        <w:rFonts w:ascii="Arial" w:hAnsi="Arial" w:cs="Arial"/>
                        <w:b/>
                        <w:lang w:val="es-ES"/>
                      </w:rPr>
                    </w:pPr>
                    <w:r>
                      <w:rPr>
                        <w:rFonts w:ascii="Arial" w:hAnsi="Arial" w:cs="Arial"/>
                        <w:b/>
                        <w:sz w:val="22"/>
                        <w:szCs w:val="22"/>
                        <w:lang w:val="es-ES"/>
                      </w:rPr>
                      <w:t>ACTA DE REUNION</w:t>
                    </w:r>
                  </w:p>
                  <w:p w:rsidR="00122814" w:rsidRPr="00C44083" w:rsidRDefault="00122814" w:rsidP="001E09C7">
                    <w:pPr>
                      <w:jc w:val="center"/>
                      <w:rPr>
                        <w:rFonts w:ascii="Arial" w:hAnsi="Arial" w:cs="Arial"/>
                        <w:b/>
                        <w:lang w:val="es-ES"/>
                      </w:rPr>
                    </w:pPr>
                  </w:p>
                  <w:p w:rsidR="00122814" w:rsidRDefault="00122814" w:rsidP="001E09C7"/>
                </w:txbxContent>
              </v:textbox>
            </v:shape>
          </w:pict>
        </mc:Fallback>
      </mc:AlternateContent>
    </w:r>
    <w:r>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7A1D97"/>
    <w:multiLevelType w:val="hybridMultilevel"/>
    <w:tmpl w:val="075EED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7D2D7E7A"/>
    <w:multiLevelType w:val="hybridMultilevel"/>
    <w:tmpl w:val="F72006CE"/>
    <w:lvl w:ilvl="0" w:tplc="756A0068">
      <w:start w:val="1"/>
      <w:numFmt w:val="decimal"/>
      <w:lvlText w:val="%1."/>
      <w:lvlJc w:val="left"/>
      <w:pPr>
        <w:ind w:left="774" w:hanging="360"/>
      </w:pPr>
      <w:rPr>
        <w:b/>
      </w:rPr>
    </w:lvl>
    <w:lvl w:ilvl="1" w:tplc="240A0019" w:tentative="1">
      <w:start w:val="1"/>
      <w:numFmt w:val="lowerLetter"/>
      <w:lvlText w:val="%2."/>
      <w:lvlJc w:val="left"/>
      <w:pPr>
        <w:ind w:left="1494" w:hanging="360"/>
      </w:pPr>
    </w:lvl>
    <w:lvl w:ilvl="2" w:tplc="240A001B" w:tentative="1">
      <w:start w:val="1"/>
      <w:numFmt w:val="lowerRoman"/>
      <w:lvlText w:val="%3."/>
      <w:lvlJc w:val="right"/>
      <w:pPr>
        <w:ind w:left="2214" w:hanging="180"/>
      </w:pPr>
    </w:lvl>
    <w:lvl w:ilvl="3" w:tplc="240A000F" w:tentative="1">
      <w:start w:val="1"/>
      <w:numFmt w:val="decimal"/>
      <w:lvlText w:val="%4."/>
      <w:lvlJc w:val="left"/>
      <w:pPr>
        <w:ind w:left="2934" w:hanging="360"/>
      </w:pPr>
    </w:lvl>
    <w:lvl w:ilvl="4" w:tplc="240A0019" w:tentative="1">
      <w:start w:val="1"/>
      <w:numFmt w:val="lowerLetter"/>
      <w:lvlText w:val="%5."/>
      <w:lvlJc w:val="left"/>
      <w:pPr>
        <w:ind w:left="3654" w:hanging="360"/>
      </w:pPr>
    </w:lvl>
    <w:lvl w:ilvl="5" w:tplc="240A001B" w:tentative="1">
      <w:start w:val="1"/>
      <w:numFmt w:val="lowerRoman"/>
      <w:lvlText w:val="%6."/>
      <w:lvlJc w:val="right"/>
      <w:pPr>
        <w:ind w:left="4374" w:hanging="180"/>
      </w:pPr>
    </w:lvl>
    <w:lvl w:ilvl="6" w:tplc="240A000F" w:tentative="1">
      <w:start w:val="1"/>
      <w:numFmt w:val="decimal"/>
      <w:lvlText w:val="%7."/>
      <w:lvlJc w:val="left"/>
      <w:pPr>
        <w:ind w:left="5094" w:hanging="360"/>
      </w:pPr>
    </w:lvl>
    <w:lvl w:ilvl="7" w:tplc="240A0019" w:tentative="1">
      <w:start w:val="1"/>
      <w:numFmt w:val="lowerLetter"/>
      <w:lvlText w:val="%8."/>
      <w:lvlJc w:val="left"/>
      <w:pPr>
        <w:ind w:left="5814" w:hanging="360"/>
      </w:pPr>
    </w:lvl>
    <w:lvl w:ilvl="8" w:tplc="240A001B" w:tentative="1">
      <w:start w:val="1"/>
      <w:numFmt w:val="lowerRoman"/>
      <w:lvlText w:val="%9."/>
      <w:lvlJc w:val="right"/>
      <w:pPr>
        <w:ind w:left="653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2F68"/>
    <w:rsid w:val="00004210"/>
    <w:rsid w:val="00004C0F"/>
    <w:rsid w:val="000116BB"/>
    <w:rsid w:val="00011B50"/>
    <w:rsid w:val="00012868"/>
    <w:rsid w:val="00014E5E"/>
    <w:rsid w:val="00014F5F"/>
    <w:rsid w:val="00015424"/>
    <w:rsid w:val="00021C1F"/>
    <w:rsid w:val="000338BA"/>
    <w:rsid w:val="00033F8F"/>
    <w:rsid w:val="000372C1"/>
    <w:rsid w:val="00037B20"/>
    <w:rsid w:val="000428C0"/>
    <w:rsid w:val="000430F2"/>
    <w:rsid w:val="00043B76"/>
    <w:rsid w:val="00044C11"/>
    <w:rsid w:val="0005136F"/>
    <w:rsid w:val="00054B26"/>
    <w:rsid w:val="0005630C"/>
    <w:rsid w:val="00056565"/>
    <w:rsid w:val="00056A69"/>
    <w:rsid w:val="00060019"/>
    <w:rsid w:val="00060257"/>
    <w:rsid w:val="0006243F"/>
    <w:rsid w:val="00065193"/>
    <w:rsid w:val="00073C58"/>
    <w:rsid w:val="000749AE"/>
    <w:rsid w:val="00087EFD"/>
    <w:rsid w:val="00097427"/>
    <w:rsid w:val="00097C08"/>
    <w:rsid w:val="000A0E01"/>
    <w:rsid w:val="000A1B16"/>
    <w:rsid w:val="000A2FF7"/>
    <w:rsid w:val="000A4EC3"/>
    <w:rsid w:val="000A7228"/>
    <w:rsid w:val="000B0502"/>
    <w:rsid w:val="000B051C"/>
    <w:rsid w:val="000B1154"/>
    <w:rsid w:val="000B24B1"/>
    <w:rsid w:val="000B7793"/>
    <w:rsid w:val="000C04C0"/>
    <w:rsid w:val="000C5E0E"/>
    <w:rsid w:val="000C683F"/>
    <w:rsid w:val="000D1280"/>
    <w:rsid w:val="000D12B2"/>
    <w:rsid w:val="000D137B"/>
    <w:rsid w:val="000D5BF9"/>
    <w:rsid w:val="000E4CE5"/>
    <w:rsid w:val="000E64C4"/>
    <w:rsid w:val="000E6BA4"/>
    <w:rsid w:val="000F1022"/>
    <w:rsid w:val="000F6CFE"/>
    <w:rsid w:val="00103D50"/>
    <w:rsid w:val="001051FA"/>
    <w:rsid w:val="0011076F"/>
    <w:rsid w:val="00113C8A"/>
    <w:rsid w:val="00113F09"/>
    <w:rsid w:val="0011416E"/>
    <w:rsid w:val="00122814"/>
    <w:rsid w:val="00131AD8"/>
    <w:rsid w:val="00133243"/>
    <w:rsid w:val="0013446D"/>
    <w:rsid w:val="00134518"/>
    <w:rsid w:val="00136950"/>
    <w:rsid w:val="001408E0"/>
    <w:rsid w:val="00141B6D"/>
    <w:rsid w:val="0014735D"/>
    <w:rsid w:val="001473F4"/>
    <w:rsid w:val="0014774F"/>
    <w:rsid w:val="00147F96"/>
    <w:rsid w:val="00156561"/>
    <w:rsid w:val="001565C0"/>
    <w:rsid w:val="001573D1"/>
    <w:rsid w:val="00160927"/>
    <w:rsid w:val="00160B59"/>
    <w:rsid w:val="0016304D"/>
    <w:rsid w:val="00163DF3"/>
    <w:rsid w:val="0017059D"/>
    <w:rsid w:val="001707C1"/>
    <w:rsid w:val="00174235"/>
    <w:rsid w:val="00175D13"/>
    <w:rsid w:val="00177CE1"/>
    <w:rsid w:val="001824CC"/>
    <w:rsid w:val="00187E29"/>
    <w:rsid w:val="00190670"/>
    <w:rsid w:val="00191007"/>
    <w:rsid w:val="001915D5"/>
    <w:rsid w:val="00191E9F"/>
    <w:rsid w:val="00195BE7"/>
    <w:rsid w:val="0019781D"/>
    <w:rsid w:val="001A2B96"/>
    <w:rsid w:val="001B5DC9"/>
    <w:rsid w:val="001C5F30"/>
    <w:rsid w:val="001C5FC0"/>
    <w:rsid w:val="001D3F82"/>
    <w:rsid w:val="001D407E"/>
    <w:rsid w:val="001D6021"/>
    <w:rsid w:val="001D65C5"/>
    <w:rsid w:val="001D6BE2"/>
    <w:rsid w:val="001D7A6A"/>
    <w:rsid w:val="001E09C7"/>
    <w:rsid w:val="001E352A"/>
    <w:rsid w:val="001E352D"/>
    <w:rsid w:val="001E599C"/>
    <w:rsid w:val="001E5A1D"/>
    <w:rsid w:val="001E6181"/>
    <w:rsid w:val="001F1B5C"/>
    <w:rsid w:val="001F36C2"/>
    <w:rsid w:val="001F3DC9"/>
    <w:rsid w:val="001F4965"/>
    <w:rsid w:val="001F534A"/>
    <w:rsid w:val="00201B01"/>
    <w:rsid w:val="00207FDF"/>
    <w:rsid w:val="0021031F"/>
    <w:rsid w:val="002154E9"/>
    <w:rsid w:val="0022029F"/>
    <w:rsid w:val="00220528"/>
    <w:rsid w:val="002215DF"/>
    <w:rsid w:val="00225FA2"/>
    <w:rsid w:val="00227140"/>
    <w:rsid w:val="00231A6E"/>
    <w:rsid w:val="00231F00"/>
    <w:rsid w:val="0023233E"/>
    <w:rsid w:val="00242763"/>
    <w:rsid w:val="0024666D"/>
    <w:rsid w:val="0025139B"/>
    <w:rsid w:val="00252E04"/>
    <w:rsid w:val="00256D5C"/>
    <w:rsid w:val="00260E21"/>
    <w:rsid w:val="00265214"/>
    <w:rsid w:val="00274935"/>
    <w:rsid w:val="00274C84"/>
    <w:rsid w:val="0027603D"/>
    <w:rsid w:val="00276709"/>
    <w:rsid w:val="002813B7"/>
    <w:rsid w:val="0028214F"/>
    <w:rsid w:val="00286787"/>
    <w:rsid w:val="002904BE"/>
    <w:rsid w:val="0029066A"/>
    <w:rsid w:val="0029156C"/>
    <w:rsid w:val="0029508F"/>
    <w:rsid w:val="00297C7F"/>
    <w:rsid w:val="00297D6E"/>
    <w:rsid w:val="002A638F"/>
    <w:rsid w:val="002A64B2"/>
    <w:rsid w:val="002B1335"/>
    <w:rsid w:val="002B62DF"/>
    <w:rsid w:val="002C06EF"/>
    <w:rsid w:val="002C681B"/>
    <w:rsid w:val="002C7691"/>
    <w:rsid w:val="002D13EF"/>
    <w:rsid w:val="002D37FD"/>
    <w:rsid w:val="002D632D"/>
    <w:rsid w:val="002E3B0E"/>
    <w:rsid w:val="002E3F9B"/>
    <w:rsid w:val="002E47D0"/>
    <w:rsid w:val="002E52E5"/>
    <w:rsid w:val="002E56A2"/>
    <w:rsid w:val="002E74BC"/>
    <w:rsid w:val="002F43F6"/>
    <w:rsid w:val="002F4C52"/>
    <w:rsid w:val="0030085B"/>
    <w:rsid w:val="00301D4F"/>
    <w:rsid w:val="003024FC"/>
    <w:rsid w:val="00305B26"/>
    <w:rsid w:val="00305D02"/>
    <w:rsid w:val="00305E2C"/>
    <w:rsid w:val="003070AA"/>
    <w:rsid w:val="00311B9D"/>
    <w:rsid w:val="00313672"/>
    <w:rsid w:val="00314E12"/>
    <w:rsid w:val="00315859"/>
    <w:rsid w:val="003170CB"/>
    <w:rsid w:val="00322D22"/>
    <w:rsid w:val="00323B5F"/>
    <w:rsid w:val="00323BC7"/>
    <w:rsid w:val="00325E20"/>
    <w:rsid w:val="00326BA5"/>
    <w:rsid w:val="00327AB8"/>
    <w:rsid w:val="00330165"/>
    <w:rsid w:val="00336D81"/>
    <w:rsid w:val="00341D3C"/>
    <w:rsid w:val="0034407D"/>
    <w:rsid w:val="00344F41"/>
    <w:rsid w:val="00347D8D"/>
    <w:rsid w:val="00347DBE"/>
    <w:rsid w:val="0035113F"/>
    <w:rsid w:val="00351212"/>
    <w:rsid w:val="00353F6F"/>
    <w:rsid w:val="003541CD"/>
    <w:rsid w:val="0035559C"/>
    <w:rsid w:val="0035783A"/>
    <w:rsid w:val="00365AB9"/>
    <w:rsid w:val="003663C1"/>
    <w:rsid w:val="003674A4"/>
    <w:rsid w:val="00367832"/>
    <w:rsid w:val="00371921"/>
    <w:rsid w:val="0037647B"/>
    <w:rsid w:val="00383C20"/>
    <w:rsid w:val="00384C54"/>
    <w:rsid w:val="003859B6"/>
    <w:rsid w:val="00387610"/>
    <w:rsid w:val="00393AF7"/>
    <w:rsid w:val="003A0F6A"/>
    <w:rsid w:val="003A5125"/>
    <w:rsid w:val="003A65BD"/>
    <w:rsid w:val="003A7C1A"/>
    <w:rsid w:val="003B0062"/>
    <w:rsid w:val="003B1042"/>
    <w:rsid w:val="003C0E13"/>
    <w:rsid w:val="003C20BE"/>
    <w:rsid w:val="003C2382"/>
    <w:rsid w:val="003C3327"/>
    <w:rsid w:val="003C41BD"/>
    <w:rsid w:val="003D0FB0"/>
    <w:rsid w:val="003D22B1"/>
    <w:rsid w:val="003D4E29"/>
    <w:rsid w:val="003D58A9"/>
    <w:rsid w:val="003D6CA6"/>
    <w:rsid w:val="003E3788"/>
    <w:rsid w:val="003E38C8"/>
    <w:rsid w:val="003E396D"/>
    <w:rsid w:val="003E4E9D"/>
    <w:rsid w:val="003E635C"/>
    <w:rsid w:val="003F1EB0"/>
    <w:rsid w:val="003F26A3"/>
    <w:rsid w:val="003F4970"/>
    <w:rsid w:val="004014C7"/>
    <w:rsid w:val="004030AB"/>
    <w:rsid w:val="0040411F"/>
    <w:rsid w:val="00414605"/>
    <w:rsid w:val="00416234"/>
    <w:rsid w:val="00422788"/>
    <w:rsid w:val="00423A8A"/>
    <w:rsid w:val="0042629A"/>
    <w:rsid w:val="004309F2"/>
    <w:rsid w:val="00432A80"/>
    <w:rsid w:val="00453ADB"/>
    <w:rsid w:val="00454474"/>
    <w:rsid w:val="0045520B"/>
    <w:rsid w:val="00456D2E"/>
    <w:rsid w:val="004638EF"/>
    <w:rsid w:val="004656A6"/>
    <w:rsid w:val="004665B0"/>
    <w:rsid w:val="00481F73"/>
    <w:rsid w:val="0048267A"/>
    <w:rsid w:val="004840D9"/>
    <w:rsid w:val="00485598"/>
    <w:rsid w:val="00485CAF"/>
    <w:rsid w:val="004862A7"/>
    <w:rsid w:val="0048698C"/>
    <w:rsid w:val="0049196A"/>
    <w:rsid w:val="00491CA6"/>
    <w:rsid w:val="00493A7A"/>
    <w:rsid w:val="004951FA"/>
    <w:rsid w:val="004960DA"/>
    <w:rsid w:val="004A051C"/>
    <w:rsid w:val="004A0E40"/>
    <w:rsid w:val="004A4B29"/>
    <w:rsid w:val="004A4D15"/>
    <w:rsid w:val="004A6576"/>
    <w:rsid w:val="004B49CC"/>
    <w:rsid w:val="004B66CB"/>
    <w:rsid w:val="004B69F1"/>
    <w:rsid w:val="004C2C2F"/>
    <w:rsid w:val="004C305A"/>
    <w:rsid w:val="004C30D0"/>
    <w:rsid w:val="004C7E9F"/>
    <w:rsid w:val="004C7FCD"/>
    <w:rsid w:val="004D27A5"/>
    <w:rsid w:val="004D28CB"/>
    <w:rsid w:val="004D3195"/>
    <w:rsid w:val="004F02DF"/>
    <w:rsid w:val="004F3C35"/>
    <w:rsid w:val="004F5D04"/>
    <w:rsid w:val="004F6A34"/>
    <w:rsid w:val="004F7739"/>
    <w:rsid w:val="00507A40"/>
    <w:rsid w:val="00510A63"/>
    <w:rsid w:val="0051394A"/>
    <w:rsid w:val="00513F64"/>
    <w:rsid w:val="00517B1B"/>
    <w:rsid w:val="005224FE"/>
    <w:rsid w:val="00524487"/>
    <w:rsid w:val="00527A78"/>
    <w:rsid w:val="005308F0"/>
    <w:rsid w:val="005352B6"/>
    <w:rsid w:val="0054200C"/>
    <w:rsid w:val="00546730"/>
    <w:rsid w:val="00550A2E"/>
    <w:rsid w:val="00552CA4"/>
    <w:rsid w:val="00554522"/>
    <w:rsid w:val="00557758"/>
    <w:rsid w:val="005600B1"/>
    <w:rsid w:val="0056364E"/>
    <w:rsid w:val="005669EF"/>
    <w:rsid w:val="00570816"/>
    <w:rsid w:val="0057601C"/>
    <w:rsid w:val="0058234B"/>
    <w:rsid w:val="00586DD8"/>
    <w:rsid w:val="00587AA2"/>
    <w:rsid w:val="005958BD"/>
    <w:rsid w:val="00596EDE"/>
    <w:rsid w:val="00597B33"/>
    <w:rsid w:val="005A2443"/>
    <w:rsid w:val="005B0A19"/>
    <w:rsid w:val="005B228C"/>
    <w:rsid w:val="005B2C53"/>
    <w:rsid w:val="005B39EF"/>
    <w:rsid w:val="005B6BBA"/>
    <w:rsid w:val="005C4CFD"/>
    <w:rsid w:val="005C6E7B"/>
    <w:rsid w:val="005C75FE"/>
    <w:rsid w:val="005D0A63"/>
    <w:rsid w:val="005D31E2"/>
    <w:rsid w:val="005D6709"/>
    <w:rsid w:val="005E294B"/>
    <w:rsid w:val="005E3A9A"/>
    <w:rsid w:val="005E7A4F"/>
    <w:rsid w:val="005F0D8A"/>
    <w:rsid w:val="005F4EE7"/>
    <w:rsid w:val="005F7035"/>
    <w:rsid w:val="00600A52"/>
    <w:rsid w:val="00601BA5"/>
    <w:rsid w:val="0060415C"/>
    <w:rsid w:val="00606E7E"/>
    <w:rsid w:val="00607AE7"/>
    <w:rsid w:val="00613470"/>
    <w:rsid w:val="006176F2"/>
    <w:rsid w:val="006206A1"/>
    <w:rsid w:val="00630808"/>
    <w:rsid w:val="006308DA"/>
    <w:rsid w:val="0063208A"/>
    <w:rsid w:val="00637542"/>
    <w:rsid w:val="00640633"/>
    <w:rsid w:val="00642EB4"/>
    <w:rsid w:val="006441D0"/>
    <w:rsid w:val="00644AA3"/>
    <w:rsid w:val="00644F1D"/>
    <w:rsid w:val="0065059D"/>
    <w:rsid w:val="00655530"/>
    <w:rsid w:val="006561D2"/>
    <w:rsid w:val="0066472A"/>
    <w:rsid w:val="00665DAB"/>
    <w:rsid w:val="00667E7E"/>
    <w:rsid w:val="00672D98"/>
    <w:rsid w:val="00675827"/>
    <w:rsid w:val="00681BBC"/>
    <w:rsid w:val="00684D07"/>
    <w:rsid w:val="006852A9"/>
    <w:rsid w:val="00691EB1"/>
    <w:rsid w:val="00692F50"/>
    <w:rsid w:val="00693BD9"/>
    <w:rsid w:val="00694646"/>
    <w:rsid w:val="00694CD9"/>
    <w:rsid w:val="006950E0"/>
    <w:rsid w:val="00696D29"/>
    <w:rsid w:val="006A1375"/>
    <w:rsid w:val="006A1BCE"/>
    <w:rsid w:val="006A42A6"/>
    <w:rsid w:val="006B015E"/>
    <w:rsid w:val="006B689F"/>
    <w:rsid w:val="006B704F"/>
    <w:rsid w:val="006B7A84"/>
    <w:rsid w:val="006C48AA"/>
    <w:rsid w:val="006C545E"/>
    <w:rsid w:val="006C608C"/>
    <w:rsid w:val="006D2C36"/>
    <w:rsid w:val="006D4176"/>
    <w:rsid w:val="006D5054"/>
    <w:rsid w:val="006D5261"/>
    <w:rsid w:val="006D540C"/>
    <w:rsid w:val="006E0F8F"/>
    <w:rsid w:val="006E3213"/>
    <w:rsid w:val="006E4AAC"/>
    <w:rsid w:val="006E6CE8"/>
    <w:rsid w:val="006F0D65"/>
    <w:rsid w:val="006F0FFB"/>
    <w:rsid w:val="006F135F"/>
    <w:rsid w:val="006F249B"/>
    <w:rsid w:val="006F534B"/>
    <w:rsid w:val="006F720E"/>
    <w:rsid w:val="00702BDF"/>
    <w:rsid w:val="00702C84"/>
    <w:rsid w:val="00704150"/>
    <w:rsid w:val="007112B1"/>
    <w:rsid w:val="00712240"/>
    <w:rsid w:val="007154A8"/>
    <w:rsid w:val="0071655F"/>
    <w:rsid w:val="00721FDC"/>
    <w:rsid w:val="00724F05"/>
    <w:rsid w:val="00726BE4"/>
    <w:rsid w:val="00732251"/>
    <w:rsid w:val="00733512"/>
    <w:rsid w:val="00733ACE"/>
    <w:rsid w:val="007345A1"/>
    <w:rsid w:val="00740D8B"/>
    <w:rsid w:val="00743580"/>
    <w:rsid w:val="007441B9"/>
    <w:rsid w:val="007459F1"/>
    <w:rsid w:val="007461ED"/>
    <w:rsid w:val="00747D65"/>
    <w:rsid w:val="007501B5"/>
    <w:rsid w:val="007538F5"/>
    <w:rsid w:val="00753E04"/>
    <w:rsid w:val="0075599C"/>
    <w:rsid w:val="00755A06"/>
    <w:rsid w:val="00770ECB"/>
    <w:rsid w:val="00774DCB"/>
    <w:rsid w:val="00786E78"/>
    <w:rsid w:val="00787AD0"/>
    <w:rsid w:val="00797CB7"/>
    <w:rsid w:val="007A00B2"/>
    <w:rsid w:val="007A3525"/>
    <w:rsid w:val="007A3889"/>
    <w:rsid w:val="007A53C2"/>
    <w:rsid w:val="007A56E5"/>
    <w:rsid w:val="007A6FAF"/>
    <w:rsid w:val="007B1264"/>
    <w:rsid w:val="007B5C91"/>
    <w:rsid w:val="007B7504"/>
    <w:rsid w:val="007C0FD0"/>
    <w:rsid w:val="007C23A4"/>
    <w:rsid w:val="007C693C"/>
    <w:rsid w:val="007C6D28"/>
    <w:rsid w:val="007D03CE"/>
    <w:rsid w:val="007D671F"/>
    <w:rsid w:val="007D7ECD"/>
    <w:rsid w:val="007E0002"/>
    <w:rsid w:val="007E0336"/>
    <w:rsid w:val="007E167A"/>
    <w:rsid w:val="007E241D"/>
    <w:rsid w:val="007E7AE1"/>
    <w:rsid w:val="007E7CA9"/>
    <w:rsid w:val="007F0CE2"/>
    <w:rsid w:val="007F324E"/>
    <w:rsid w:val="00801F94"/>
    <w:rsid w:val="00804AC7"/>
    <w:rsid w:val="00804F50"/>
    <w:rsid w:val="00805736"/>
    <w:rsid w:val="0080657C"/>
    <w:rsid w:val="00811536"/>
    <w:rsid w:val="0081184B"/>
    <w:rsid w:val="00814986"/>
    <w:rsid w:val="00821DB1"/>
    <w:rsid w:val="0082358D"/>
    <w:rsid w:val="00827384"/>
    <w:rsid w:val="00831F1E"/>
    <w:rsid w:val="00831F8C"/>
    <w:rsid w:val="00831FFA"/>
    <w:rsid w:val="0083772C"/>
    <w:rsid w:val="0083793B"/>
    <w:rsid w:val="00842050"/>
    <w:rsid w:val="008441C8"/>
    <w:rsid w:val="00853A59"/>
    <w:rsid w:val="0085507D"/>
    <w:rsid w:val="008564EF"/>
    <w:rsid w:val="00860DF8"/>
    <w:rsid w:val="008673A2"/>
    <w:rsid w:val="00867DAC"/>
    <w:rsid w:val="0087067E"/>
    <w:rsid w:val="008713E6"/>
    <w:rsid w:val="00872341"/>
    <w:rsid w:val="0088365C"/>
    <w:rsid w:val="008842D7"/>
    <w:rsid w:val="00884AE9"/>
    <w:rsid w:val="008902F2"/>
    <w:rsid w:val="008932FB"/>
    <w:rsid w:val="0089366E"/>
    <w:rsid w:val="008951F2"/>
    <w:rsid w:val="00896DC6"/>
    <w:rsid w:val="008A3A16"/>
    <w:rsid w:val="008A583E"/>
    <w:rsid w:val="008A7E5D"/>
    <w:rsid w:val="008B1D04"/>
    <w:rsid w:val="008B279D"/>
    <w:rsid w:val="008B3B48"/>
    <w:rsid w:val="008B4EE6"/>
    <w:rsid w:val="008C0456"/>
    <w:rsid w:val="008C084F"/>
    <w:rsid w:val="008C2584"/>
    <w:rsid w:val="008C4427"/>
    <w:rsid w:val="008D0C14"/>
    <w:rsid w:val="008D0D90"/>
    <w:rsid w:val="008D10A2"/>
    <w:rsid w:val="008D241B"/>
    <w:rsid w:val="008D3901"/>
    <w:rsid w:val="008D58EB"/>
    <w:rsid w:val="008E35A0"/>
    <w:rsid w:val="008E39C8"/>
    <w:rsid w:val="008E62E7"/>
    <w:rsid w:val="008E78E6"/>
    <w:rsid w:val="008F0432"/>
    <w:rsid w:val="008F3E35"/>
    <w:rsid w:val="008F61C0"/>
    <w:rsid w:val="0090408E"/>
    <w:rsid w:val="009051B2"/>
    <w:rsid w:val="00905BA8"/>
    <w:rsid w:val="009066C7"/>
    <w:rsid w:val="0091053D"/>
    <w:rsid w:val="009109F4"/>
    <w:rsid w:val="00910A6A"/>
    <w:rsid w:val="00911CC6"/>
    <w:rsid w:val="00916A2D"/>
    <w:rsid w:val="00920C31"/>
    <w:rsid w:val="00921804"/>
    <w:rsid w:val="009234E6"/>
    <w:rsid w:val="00923E05"/>
    <w:rsid w:val="009255DC"/>
    <w:rsid w:val="0092649D"/>
    <w:rsid w:val="00926581"/>
    <w:rsid w:val="00927EE1"/>
    <w:rsid w:val="009301C8"/>
    <w:rsid w:val="00933BC1"/>
    <w:rsid w:val="00934418"/>
    <w:rsid w:val="00934C69"/>
    <w:rsid w:val="0093683E"/>
    <w:rsid w:val="00941FB0"/>
    <w:rsid w:val="00945675"/>
    <w:rsid w:val="00951026"/>
    <w:rsid w:val="009535BF"/>
    <w:rsid w:val="00955CE3"/>
    <w:rsid w:val="00961C23"/>
    <w:rsid w:val="00962031"/>
    <w:rsid w:val="009644F6"/>
    <w:rsid w:val="00965145"/>
    <w:rsid w:val="00967928"/>
    <w:rsid w:val="00971595"/>
    <w:rsid w:val="00972694"/>
    <w:rsid w:val="00975F35"/>
    <w:rsid w:val="009805AA"/>
    <w:rsid w:val="009861BF"/>
    <w:rsid w:val="00987A7C"/>
    <w:rsid w:val="00990F5B"/>
    <w:rsid w:val="00993908"/>
    <w:rsid w:val="009A22E3"/>
    <w:rsid w:val="009A4A86"/>
    <w:rsid w:val="009A6772"/>
    <w:rsid w:val="009A7F91"/>
    <w:rsid w:val="009B25D5"/>
    <w:rsid w:val="009B6ACC"/>
    <w:rsid w:val="009C0A95"/>
    <w:rsid w:val="009C221B"/>
    <w:rsid w:val="009C2C83"/>
    <w:rsid w:val="009D39EB"/>
    <w:rsid w:val="009D4A46"/>
    <w:rsid w:val="009D62A1"/>
    <w:rsid w:val="009D702E"/>
    <w:rsid w:val="009E1F17"/>
    <w:rsid w:val="009F122F"/>
    <w:rsid w:val="009F2342"/>
    <w:rsid w:val="009F7E93"/>
    <w:rsid w:val="00A0087F"/>
    <w:rsid w:val="00A00E66"/>
    <w:rsid w:val="00A026C0"/>
    <w:rsid w:val="00A02CBB"/>
    <w:rsid w:val="00A02ED6"/>
    <w:rsid w:val="00A1115C"/>
    <w:rsid w:val="00A16461"/>
    <w:rsid w:val="00A16F3A"/>
    <w:rsid w:val="00A17002"/>
    <w:rsid w:val="00A24EC7"/>
    <w:rsid w:val="00A26CD1"/>
    <w:rsid w:val="00A36AD2"/>
    <w:rsid w:val="00A41811"/>
    <w:rsid w:val="00A470D9"/>
    <w:rsid w:val="00A4747B"/>
    <w:rsid w:val="00A4785C"/>
    <w:rsid w:val="00A501B7"/>
    <w:rsid w:val="00A50F79"/>
    <w:rsid w:val="00A52052"/>
    <w:rsid w:val="00A548CC"/>
    <w:rsid w:val="00A642B3"/>
    <w:rsid w:val="00A70659"/>
    <w:rsid w:val="00A71B46"/>
    <w:rsid w:val="00A75520"/>
    <w:rsid w:val="00A75FC1"/>
    <w:rsid w:val="00A76AE1"/>
    <w:rsid w:val="00A7795E"/>
    <w:rsid w:val="00A8245A"/>
    <w:rsid w:val="00A82952"/>
    <w:rsid w:val="00A87F23"/>
    <w:rsid w:val="00A92618"/>
    <w:rsid w:val="00A93E9C"/>
    <w:rsid w:val="00A96805"/>
    <w:rsid w:val="00A9703C"/>
    <w:rsid w:val="00AA3D8F"/>
    <w:rsid w:val="00AA5688"/>
    <w:rsid w:val="00AA57FE"/>
    <w:rsid w:val="00AA7853"/>
    <w:rsid w:val="00AB30B0"/>
    <w:rsid w:val="00AB47FE"/>
    <w:rsid w:val="00AB6244"/>
    <w:rsid w:val="00AC1ECD"/>
    <w:rsid w:val="00AC260C"/>
    <w:rsid w:val="00AC5F8C"/>
    <w:rsid w:val="00AC6A48"/>
    <w:rsid w:val="00AD54C5"/>
    <w:rsid w:val="00AD790D"/>
    <w:rsid w:val="00AE1718"/>
    <w:rsid w:val="00AE42E8"/>
    <w:rsid w:val="00AE4A5B"/>
    <w:rsid w:val="00B03F00"/>
    <w:rsid w:val="00B04224"/>
    <w:rsid w:val="00B0597E"/>
    <w:rsid w:val="00B10DFE"/>
    <w:rsid w:val="00B11464"/>
    <w:rsid w:val="00B1356B"/>
    <w:rsid w:val="00B14DA3"/>
    <w:rsid w:val="00B15453"/>
    <w:rsid w:val="00B157AD"/>
    <w:rsid w:val="00B158B5"/>
    <w:rsid w:val="00B17AE2"/>
    <w:rsid w:val="00B20510"/>
    <w:rsid w:val="00B23628"/>
    <w:rsid w:val="00B24C44"/>
    <w:rsid w:val="00B27366"/>
    <w:rsid w:val="00B31751"/>
    <w:rsid w:val="00B32A4E"/>
    <w:rsid w:val="00B3481A"/>
    <w:rsid w:val="00B34B70"/>
    <w:rsid w:val="00B355F3"/>
    <w:rsid w:val="00B370CF"/>
    <w:rsid w:val="00B403C8"/>
    <w:rsid w:val="00B41A93"/>
    <w:rsid w:val="00B42D09"/>
    <w:rsid w:val="00B459C9"/>
    <w:rsid w:val="00B45FE9"/>
    <w:rsid w:val="00B466CF"/>
    <w:rsid w:val="00B467EF"/>
    <w:rsid w:val="00B500BB"/>
    <w:rsid w:val="00B5095F"/>
    <w:rsid w:val="00B56949"/>
    <w:rsid w:val="00B816CD"/>
    <w:rsid w:val="00B82C58"/>
    <w:rsid w:val="00B84875"/>
    <w:rsid w:val="00B913F8"/>
    <w:rsid w:val="00B92CBE"/>
    <w:rsid w:val="00B97FA3"/>
    <w:rsid w:val="00BA5A66"/>
    <w:rsid w:val="00BA698F"/>
    <w:rsid w:val="00BB106C"/>
    <w:rsid w:val="00BB26A0"/>
    <w:rsid w:val="00BB4AB7"/>
    <w:rsid w:val="00BB6D2C"/>
    <w:rsid w:val="00BC0528"/>
    <w:rsid w:val="00BC376D"/>
    <w:rsid w:val="00BC5ACE"/>
    <w:rsid w:val="00BC65CD"/>
    <w:rsid w:val="00BD04D7"/>
    <w:rsid w:val="00BD0A93"/>
    <w:rsid w:val="00BD2177"/>
    <w:rsid w:val="00BD2257"/>
    <w:rsid w:val="00BD2897"/>
    <w:rsid w:val="00BD4BC7"/>
    <w:rsid w:val="00BD5636"/>
    <w:rsid w:val="00BE677B"/>
    <w:rsid w:val="00BE776F"/>
    <w:rsid w:val="00BF2536"/>
    <w:rsid w:val="00BF5D52"/>
    <w:rsid w:val="00BF607C"/>
    <w:rsid w:val="00C04299"/>
    <w:rsid w:val="00C05420"/>
    <w:rsid w:val="00C060E2"/>
    <w:rsid w:val="00C0710C"/>
    <w:rsid w:val="00C079A2"/>
    <w:rsid w:val="00C128FC"/>
    <w:rsid w:val="00C15B5B"/>
    <w:rsid w:val="00C16E2F"/>
    <w:rsid w:val="00C223F6"/>
    <w:rsid w:val="00C258B3"/>
    <w:rsid w:val="00C25C3B"/>
    <w:rsid w:val="00C26D82"/>
    <w:rsid w:val="00C2714C"/>
    <w:rsid w:val="00C306EA"/>
    <w:rsid w:val="00C30B71"/>
    <w:rsid w:val="00C322CA"/>
    <w:rsid w:val="00C34E4C"/>
    <w:rsid w:val="00C37F48"/>
    <w:rsid w:val="00C407E7"/>
    <w:rsid w:val="00C42DB8"/>
    <w:rsid w:val="00C43B52"/>
    <w:rsid w:val="00C448DC"/>
    <w:rsid w:val="00C44C24"/>
    <w:rsid w:val="00C47436"/>
    <w:rsid w:val="00C51E84"/>
    <w:rsid w:val="00C5361F"/>
    <w:rsid w:val="00C60C8D"/>
    <w:rsid w:val="00C63CBF"/>
    <w:rsid w:val="00C67187"/>
    <w:rsid w:val="00C75312"/>
    <w:rsid w:val="00C770A4"/>
    <w:rsid w:val="00C80F9E"/>
    <w:rsid w:val="00C8522D"/>
    <w:rsid w:val="00C8582A"/>
    <w:rsid w:val="00C870E3"/>
    <w:rsid w:val="00C91176"/>
    <w:rsid w:val="00C9299D"/>
    <w:rsid w:val="00C93029"/>
    <w:rsid w:val="00C9476D"/>
    <w:rsid w:val="00CA1D28"/>
    <w:rsid w:val="00CA7D13"/>
    <w:rsid w:val="00CB195D"/>
    <w:rsid w:val="00CB402F"/>
    <w:rsid w:val="00CB6B12"/>
    <w:rsid w:val="00CC2171"/>
    <w:rsid w:val="00CC25E9"/>
    <w:rsid w:val="00CC3E9B"/>
    <w:rsid w:val="00CC59B8"/>
    <w:rsid w:val="00CC6133"/>
    <w:rsid w:val="00CC669D"/>
    <w:rsid w:val="00CD442E"/>
    <w:rsid w:val="00CD4DB7"/>
    <w:rsid w:val="00CE336E"/>
    <w:rsid w:val="00CF59B5"/>
    <w:rsid w:val="00D01CCF"/>
    <w:rsid w:val="00D035D6"/>
    <w:rsid w:val="00D05DA7"/>
    <w:rsid w:val="00D07829"/>
    <w:rsid w:val="00D1135C"/>
    <w:rsid w:val="00D11F23"/>
    <w:rsid w:val="00D12DB2"/>
    <w:rsid w:val="00D163E2"/>
    <w:rsid w:val="00D1680D"/>
    <w:rsid w:val="00D2294B"/>
    <w:rsid w:val="00D23440"/>
    <w:rsid w:val="00D307B5"/>
    <w:rsid w:val="00D3103D"/>
    <w:rsid w:val="00D3256C"/>
    <w:rsid w:val="00D353F2"/>
    <w:rsid w:val="00D444B7"/>
    <w:rsid w:val="00D44F5A"/>
    <w:rsid w:val="00D461CC"/>
    <w:rsid w:val="00D56419"/>
    <w:rsid w:val="00D57368"/>
    <w:rsid w:val="00D57BA2"/>
    <w:rsid w:val="00D61056"/>
    <w:rsid w:val="00D64766"/>
    <w:rsid w:val="00D654C3"/>
    <w:rsid w:val="00D722CA"/>
    <w:rsid w:val="00D7730A"/>
    <w:rsid w:val="00D8363C"/>
    <w:rsid w:val="00D84A1D"/>
    <w:rsid w:val="00D930DD"/>
    <w:rsid w:val="00D9441F"/>
    <w:rsid w:val="00D959FD"/>
    <w:rsid w:val="00D963BA"/>
    <w:rsid w:val="00DB251F"/>
    <w:rsid w:val="00DB3480"/>
    <w:rsid w:val="00DB4093"/>
    <w:rsid w:val="00DC15FC"/>
    <w:rsid w:val="00DC33CA"/>
    <w:rsid w:val="00DC546A"/>
    <w:rsid w:val="00DD415D"/>
    <w:rsid w:val="00DD4C27"/>
    <w:rsid w:val="00DD5D77"/>
    <w:rsid w:val="00DD7206"/>
    <w:rsid w:val="00DE05BD"/>
    <w:rsid w:val="00DF0008"/>
    <w:rsid w:val="00DF41DE"/>
    <w:rsid w:val="00DF4A55"/>
    <w:rsid w:val="00DF55E4"/>
    <w:rsid w:val="00DF62D8"/>
    <w:rsid w:val="00E0067C"/>
    <w:rsid w:val="00E06DE4"/>
    <w:rsid w:val="00E13308"/>
    <w:rsid w:val="00E17C16"/>
    <w:rsid w:val="00E237E9"/>
    <w:rsid w:val="00E30340"/>
    <w:rsid w:val="00E43A52"/>
    <w:rsid w:val="00E505A4"/>
    <w:rsid w:val="00E50A7D"/>
    <w:rsid w:val="00E532A8"/>
    <w:rsid w:val="00E53F77"/>
    <w:rsid w:val="00E57F7E"/>
    <w:rsid w:val="00E60882"/>
    <w:rsid w:val="00E61304"/>
    <w:rsid w:val="00E70315"/>
    <w:rsid w:val="00E7170D"/>
    <w:rsid w:val="00E72164"/>
    <w:rsid w:val="00E731D0"/>
    <w:rsid w:val="00E75C23"/>
    <w:rsid w:val="00E76B61"/>
    <w:rsid w:val="00E8096A"/>
    <w:rsid w:val="00E832F6"/>
    <w:rsid w:val="00E83D52"/>
    <w:rsid w:val="00E856A6"/>
    <w:rsid w:val="00E863FB"/>
    <w:rsid w:val="00E91B79"/>
    <w:rsid w:val="00E92508"/>
    <w:rsid w:val="00E96ADD"/>
    <w:rsid w:val="00EA035B"/>
    <w:rsid w:val="00EA3856"/>
    <w:rsid w:val="00EA4676"/>
    <w:rsid w:val="00EA5DD4"/>
    <w:rsid w:val="00EB08A3"/>
    <w:rsid w:val="00EB5075"/>
    <w:rsid w:val="00EC041F"/>
    <w:rsid w:val="00EC14CA"/>
    <w:rsid w:val="00EC24AC"/>
    <w:rsid w:val="00EC365C"/>
    <w:rsid w:val="00ED7063"/>
    <w:rsid w:val="00ED799D"/>
    <w:rsid w:val="00EE0910"/>
    <w:rsid w:val="00EE2784"/>
    <w:rsid w:val="00EE41BA"/>
    <w:rsid w:val="00EE6309"/>
    <w:rsid w:val="00EE721D"/>
    <w:rsid w:val="00EE7312"/>
    <w:rsid w:val="00EF6A38"/>
    <w:rsid w:val="00F02CD4"/>
    <w:rsid w:val="00F03DBB"/>
    <w:rsid w:val="00F0645C"/>
    <w:rsid w:val="00F07DD7"/>
    <w:rsid w:val="00F07F2A"/>
    <w:rsid w:val="00F14CA0"/>
    <w:rsid w:val="00F17EA6"/>
    <w:rsid w:val="00F200ED"/>
    <w:rsid w:val="00F2075E"/>
    <w:rsid w:val="00F20A60"/>
    <w:rsid w:val="00F31E59"/>
    <w:rsid w:val="00F448D2"/>
    <w:rsid w:val="00F528AF"/>
    <w:rsid w:val="00F53E6A"/>
    <w:rsid w:val="00F657E1"/>
    <w:rsid w:val="00F65E27"/>
    <w:rsid w:val="00F670CE"/>
    <w:rsid w:val="00F7011B"/>
    <w:rsid w:val="00F75FC4"/>
    <w:rsid w:val="00F772CB"/>
    <w:rsid w:val="00F86ADA"/>
    <w:rsid w:val="00F963D7"/>
    <w:rsid w:val="00F96899"/>
    <w:rsid w:val="00FA0AFC"/>
    <w:rsid w:val="00FA4172"/>
    <w:rsid w:val="00FA59DF"/>
    <w:rsid w:val="00FB27DB"/>
    <w:rsid w:val="00FB35B4"/>
    <w:rsid w:val="00FB4472"/>
    <w:rsid w:val="00FB4A8F"/>
    <w:rsid w:val="00FB76D5"/>
    <w:rsid w:val="00FB7EC8"/>
    <w:rsid w:val="00FC1B0F"/>
    <w:rsid w:val="00FC2DBB"/>
    <w:rsid w:val="00FC4DB3"/>
    <w:rsid w:val="00FC6F88"/>
    <w:rsid w:val="00FD1B20"/>
    <w:rsid w:val="00FD22BC"/>
    <w:rsid w:val="00FD5747"/>
    <w:rsid w:val="00FD7795"/>
    <w:rsid w:val="00FE2B9D"/>
    <w:rsid w:val="00FE4E0D"/>
    <w:rsid w:val="00FE66EB"/>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7E92AC-0D05-4631-8A4C-8FD33BA0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table" w:styleId="Tablaconcuadrcula">
    <w:name w:val="Table Grid"/>
    <w:basedOn w:val="Tablanormal"/>
    <w:rsid w:val="00B114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A53C2"/>
    <w:pPr>
      <w:spacing w:before="100" w:beforeAutospacing="1" w:after="100" w:afterAutospacing="1"/>
    </w:pPr>
    <w:rPr>
      <w:lang w:eastAsia="es-CO"/>
    </w:rPr>
  </w:style>
  <w:style w:type="character" w:styleId="Hipervnculo">
    <w:name w:val="Hyperlink"/>
    <w:basedOn w:val="Fuentedeprrafopredeter"/>
    <w:unhideWhenUsed/>
    <w:rsid w:val="00B84875"/>
    <w:rPr>
      <w:color w:val="0000FF" w:themeColor="hyperlink"/>
      <w:u w:val="single"/>
    </w:rPr>
  </w:style>
  <w:style w:type="paragraph" w:styleId="Sinespaciado">
    <w:name w:val="No Spacing"/>
    <w:uiPriority w:val="1"/>
    <w:qFormat/>
    <w:rsid w:val="00D07829"/>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1507">
      <w:bodyDiv w:val="1"/>
      <w:marLeft w:val="0"/>
      <w:marRight w:val="0"/>
      <w:marTop w:val="0"/>
      <w:marBottom w:val="0"/>
      <w:divBdr>
        <w:top w:val="none" w:sz="0" w:space="0" w:color="auto"/>
        <w:left w:val="none" w:sz="0" w:space="0" w:color="auto"/>
        <w:bottom w:val="none" w:sz="0" w:space="0" w:color="auto"/>
        <w:right w:val="none" w:sz="0" w:space="0" w:color="auto"/>
      </w:divBdr>
      <w:divsChild>
        <w:div w:id="970332355">
          <w:marLeft w:val="0"/>
          <w:marRight w:val="0"/>
          <w:marTop w:val="175"/>
          <w:marBottom w:val="0"/>
          <w:divBdr>
            <w:top w:val="none" w:sz="0" w:space="0" w:color="auto"/>
            <w:left w:val="none" w:sz="0" w:space="0" w:color="auto"/>
            <w:bottom w:val="none" w:sz="0" w:space="0" w:color="auto"/>
            <w:right w:val="none" w:sz="0" w:space="0" w:color="auto"/>
          </w:divBdr>
        </w:div>
      </w:divsChild>
    </w:div>
    <w:div w:id="336199978">
      <w:bodyDiv w:val="1"/>
      <w:marLeft w:val="0"/>
      <w:marRight w:val="0"/>
      <w:marTop w:val="0"/>
      <w:marBottom w:val="0"/>
      <w:divBdr>
        <w:top w:val="none" w:sz="0" w:space="0" w:color="auto"/>
        <w:left w:val="none" w:sz="0" w:space="0" w:color="auto"/>
        <w:bottom w:val="none" w:sz="0" w:space="0" w:color="auto"/>
        <w:right w:val="none" w:sz="0" w:space="0" w:color="auto"/>
      </w:divBdr>
    </w:div>
    <w:div w:id="389577063">
      <w:bodyDiv w:val="1"/>
      <w:marLeft w:val="0"/>
      <w:marRight w:val="0"/>
      <w:marTop w:val="0"/>
      <w:marBottom w:val="0"/>
      <w:divBdr>
        <w:top w:val="none" w:sz="0" w:space="0" w:color="auto"/>
        <w:left w:val="none" w:sz="0" w:space="0" w:color="auto"/>
        <w:bottom w:val="none" w:sz="0" w:space="0" w:color="auto"/>
        <w:right w:val="none" w:sz="0" w:space="0" w:color="auto"/>
      </w:divBdr>
      <w:divsChild>
        <w:div w:id="2022658237">
          <w:marLeft w:val="0"/>
          <w:marRight w:val="0"/>
          <w:marTop w:val="80"/>
          <w:marBottom w:val="0"/>
          <w:divBdr>
            <w:top w:val="none" w:sz="0" w:space="0" w:color="auto"/>
            <w:left w:val="none" w:sz="0" w:space="0" w:color="auto"/>
            <w:bottom w:val="none" w:sz="0" w:space="0" w:color="auto"/>
            <w:right w:val="none" w:sz="0" w:space="0" w:color="auto"/>
          </w:divBdr>
        </w:div>
        <w:div w:id="18942613">
          <w:marLeft w:val="0"/>
          <w:marRight w:val="0"/>
          <w:marTop w:val="80"/>
          <w:marBottom w:val="0"/>
          <w:divBdr>
            <w:top w:val="none" w:sz="0" w:space="0" w:color="auto"/>
            <w:left w:val="none" w:sz="0" w:space="0" w:color="auto"/>
            <w:bottom w:val="none" w:sz="0" w:space="0" w:color="auto"/>
            <w:right w:val="none" w:sz="0" w:space="0" w:color="auto"/>
          </w:divBdr>
        </w:div>
        <w:div w:id="951713919">
          <w:marLeft w:val="0"/>
          <w:marRight w:val="0"/>
          <w:marTop w:val="80"/>
          <w:marBottom w:val="0"/>
          <w:divBdr>
            <w:top w:val="none" w:sz="0" w:space="0" w:color="auto"/>
            <w:left w:val="none" w:sz="0" w:space="0" w:color="auto"/>
            <w:bottom w:val="none" w:sz="0" w:space="0" w:color="auto"/>
            <w:right w:val="none" w:sz="0" w:space="0" w:color="auto"/>
          </w:divBdr>
        </w:div>
        <w:div w:id="1861621435">
          <w:marLeft w:val="0"/>
          <w:marRight w:val="0"/>
          <w:marTop w:val="80"/>
          <w:marBottom w:val="0"/>
          <w:divBdr>
            <w:top w:val="none" w:sz="0" w:space="0" w:color="auto"/>
            <w:left w:val="none" w:sz="0" w:space="0" w:color="auto"/>
            <w:bottom w:val="none" w:sz="0" w:space="0" w:color="auto"/>
            <w:right w:val="none" w:sz="0" w:space="0" w:color="auto"/>
          </w:divBdr>
        </w:div>
        <w:div w:id="1518077122">
          <w:marLeft w:val="2880"/>
          <w:marRight w:val="0"/>
          <w:marTop w:val="80"/>
          <w:marBottom w:val="0"/>
          <w:divBdr>
            <w:top w:val="none" w:sz="0" w:space="0" w:color="auto"/>
            <w:left w:val="none" w:sz="0" w:space="0" w:color="auto"/>
            <w:bottom w:val="none" w:sz="0" w:space="0" w:color="auto"/>
            <w:right w:val="none" w:sz="0" w:space="0" w:color="auto"/>
          </w:divBdr>
        </w:div>
        <w:div w:id="1343892880">
          <w:marLeft w:val="2880"/>
          <w:marRight w:val="0"/>
          <w:marTop w:val="80"/>
          <w:marBottom w:val="0"/>
          <w:divBdr>
            <w:top w:val="none" w:sz="0" w:space="0" w:color="auto"/>
            <w:left w:val="none" w:sz="0" w:space="0" w:color="auto"/>
            <w:bottom w:val="none" w:sz="0" w:space="0" w:color="auto"/>
            <w:right w:val="none" w:sz="0" w:space="0" w:color="auto"/>
          </w:divBdr>
        </w:div>
        <w:div w:id="283657668">
          <w:marLeft w:val="2880"/>
          <w:marRight w:val="0"/>
          <w:marTop w:val="80"/>
          <w:marBottom w:val="0"/>
          <w:divBdr>
            <w:top w:val="none" w:sz="0" w:space="0" w:color="auto"/>
            <w:left w:val="none" w:sz="0" w:space="0" w:color="auto"/>
            <w:bottom w:val="none" w:sz="0" w:space="0" w:color="auto"/>
            <w:right w:val="none" w:sz="0" w:space="0" w:color="auto"/>
          </w:divBdr>
        </w:div>
      </w:divsChild>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678582049">
      <w:bodyDiv w:val="1"/>
      <w:marLeft w:val="0"/>
      <w:marRight w:val="0"/>
      <w:marTop w:val="0"/>
      <w:marBottom w:val="0"/>
      <w:divBdr>
        <w:top w:val="none" w:sz="0" w:space="0" w:color="auto"/>
        <w:left w:val="none" w:sz="0" w:space="0" w:color="auto"/>
        <w:bottom w:val="none" w:sz="0" w:space="0" w:color="auto"/>
        <w:right w:val="none" w:sz="0" w:space="0" w:color="auto"/>
      </w:divBdr>
    </w:div>
    <w:div w:id="685791469">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41112133">
      <w:bodyDiv w:val="1"/>
      <w:marLeft w:val="0"/>
      <w:marRight w:val="0"/>
      <w:marTop w:val="0"/>
      <w:marBottom w:val="0"/>
      <w:divBdr>
        <w:top w:val="none" w:sz="0" w:space="0" w:color="auto"/>
        <w:left w:val="none" w:sz="0" w:space="0" w:color="auto"/>
        <w:bottom w:val="none" w:sz="0" w:space="0" w:color="auto"/>
        <w:right w:val="none" w:sz="0" w:space="0" w:color="auto"/>
      </w:divBdr>
    </w:div>
    <w:div w:id="1001010582">
      <w:bodyDiv w:val="1"/>
      <w:marLeft w:val="0"/>
      <w:marRight w:val="0"/>
      <w:marTop w:val="0"/>
      <w:marBottom w:val="0"/>
      <w:divBdr>
        <w:top w:val="none" w:sz="0" w:space="0" w:color="auto"/>
        <w:left w:val="none" w:sz="0" w:space="0" w:color="auto"/>
        <w:bottom w:val="none" w:sz="0" w:space="0" w:color="auto"/>
        <w:right w:val="none" w:sz="0" w:space="0" w:color="auto"/>
      </w:divBdr>
      <w:divsChild>
        <w:div w:id="828640237">
          <w:marLeft w:val="0"/>
          <w:marRight w:val="0"/>
          <w:marTop w:val="100"/>
          <w:marBottom w:val="0"/>
          <w:divBdr>
            <w:top w:val="none" w:sz="0" w:space="0" w:color="auto"/>
            <w:left w:val="none" w:sz="0" w:space="0" w:color="auto"/>
            <w:bottom w:val="none" w:sz="0" w:space="0" w:color="auto"/>
            <w:right w:val="none" w:sz="0" w:space="0" w:color="auto"/>
          </w:divBdr>
        </w:div>
        <w:div w:id="978152842">
          <w:marLeft w:val="0"/>
          <w:marRight w:val="0"/>
          <w:marTop w:val="100"/>
          <w:marBottom w:val="0"/>
          <w:divBdr>
            <w:top w:val="none" w:sz="0" w:space="0" w:color="auto"/>
            <w:left w:val="none" w:sz="0" w:space="0" w:color="auto"/>
            <w:bottom w:val="none" w:sz="0" w:space="0" w:color="auto"/>
            <w:right w:val="none" w:sz="0" w:space="0" w:color="auto"/>
          </w:divBdr>
        </w:div>
        <w:div w:id="1247497289">
          <w:marLeft w:val="0"/>
          <w:marRight w:val="0"/>
          <w:marTop w:val="100"/>
          <w:marBottom w:val="0"/>
          <w:divBdr>
            <w:top w:val="none" w:sz="0" w:space="0" w:color="auto"/>
            <w:left w:val="none" w:sz="0" w:space="0" w:color="auto"/>
            <w:bottom w:val="none" w:sz="0" w:space="0" w:color="auto"/>
            <w:right w:val="none" w:sz="0" w:space="0" w:color="auto"/>
          </w:divBdr>
        </w:div>
        <w:div w:id="930818256">
          <w:marLeft w:val="0"/>
          <w:marRight w:val="0"/>
          <w:marTop w:val="100"/>
          <w:marBottom w:val="0"/>
          <w:divBdr>
            <w:top w:val="none" w:sz="0" w:space="0" w:color="auto"/>
            <w:left w:val="none" w:sz="0" w:space="0" w:color="auto"/>
            <w:bottom w:val="none" w:sz="0" w:space="0" w:color="auto"/>
            <w:right w:val="none" w:sz="0" w:space="0" w:color="auto"/>
          </w:divBdr>
        </w:div>
      </w:divsChild>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70680207">
      <w:bodyDiv w:val="1"/>
      <w:marLeft w:val="0"/>
      <w:marRight w:val="0"/>
      <w:marTop w:val="0"/>
      <w:marBottom w:val="0"/>
      <w:divBdr>
        <w:top w:val="none" w:sz="0" w:space="0" w:color="auto"/>
        <w:left w:val="none" w:sz="0" w:space="0" w:color="auto"/>
        <w:bottom w:val="none" w:sz="0" w:space="0" w:color="auto"/>
        <w:right w:val="none" w:sz="0" w:space="0" w:color="auto"/>
      </w:divBdr>
      <w:divsChild>
        <w:div w:id="601299665">
          <w:marLeft w:val="0"/>
          <w:marRight w:val="0"/>
          <w:marTop w:val="175"/>
          <w:marBottom w:val="0"/>
          <w:divBdr>
            <w:top w:val="none" w:sz="0" w:space="0" w:color="auto"/>
            <w:left w:val="none" w:sz="0" w:space="0" w:color="auto"/>
            <w:bottom w:val="none" w:sz="0" w:space="0" w:color="auto"/>
            <w:right w:val="none" w:sz="0" w:space="0" w:color="auto"/>
          </w:divBdr>
        </w:div>
      </w:divsChild>
    </w:div>
    <w:div w:id="1319580731">
      <w:bodyDiv w:val="1"/>
      <w:marLeft w:val="0"/>
      <w:marRight w:val="0"/>
      <w:marTop w:val="0"/>
      <w:marBottom w:val="0"/>
      <w:divBdr>
        <w:top w:val="none" w:sz="0" w:space="0" w:color="auto"/>
        <w:left w:val="none" w:sz="0" w:space="0" w:color="auto"/>
        <w:bottom w:val="none" w:sz="0" w:space="0" w:color="auto"/>
        <w:right w:val="none" w:sz="0" w:space="0" w:color="auto"/>
      </w:divBdr>
      <w:divsChild>
        <w:div w:id="1727148011">
          <w:marLeft w:val="0"/>
          <w:marRight w:val="0"/>
          <w:marTop w:val="175"/>
          <w:marBottom w:val="0"/>
          <w:divBdr>
            <w:top w:val="none" w:sz="0" w:space="0" w:color="auto"/>
            <w:left w:val="none" w:sz="0" w:space="0" w:color="auto"/>
            <w:bottom w:val="none" w:sz="0" w:space="0" w:color="auto"/>
            <w:right w:val="none" w:sz="0" w:space="0" w:color="auto"/>
          </w:divBdr>
        </w:div>
      </w:divsChild>
    </w:div>
    <w:div w:id="1439836868">
      <w:bodyDiv w:val="1"/>
      <w:marLeft w:val="0"/>
      <w:marRight w:val="0"/>
      <w:marTop w:val="0"/>
      <w:marBottom w:val="0"/>
      <w:divBdr>
        <w:top w:val="none" w:sz="0" w:space="0" w:color="auto"/>
        <w:left w:val="none" w:sz="0" w:space="0" w:color="auto"/>
        <w:bottom w:val="none" w:sz="0" w:space="0" w:color="auto"/>
        <w:right w:val="none" w:sz="0" w:space="0" w:color="auto"/>
      </w:divBdr>
    </w:div>
    <w:div w:id="1451244550">
      <w:bodyDiv w:val="1"/>
      <w:marLeft w:val="0"/>
      <w:marRight w:val="0"/>
      <w:marTop w:val="0"/>
      <w:marBottom w:val="0"/>
      <w:divBdr>
        <w:top w:val="none" w:sz="0" w:space="0" w:color="auto"/>
        <w:left w:val="none" w:sz="0" w:space="0" w:color="auto"/>
        <w:bottom w:val="none" w:sz="0" w:space="0" w:color="auto"/>
        <w:right w:val="none" w:sz="0" w:space="0" w:color="auto"/>
      </w:divBdr>
    </w:div>
    <w:div w:id="1570115700">
      <w:bodyDiv w:val="1"/>
      <w:marLeft w:val="0"/>
      <w:marRight w:val="0"/>
      <w:marTop w:val="0"/>
      <w:marBottom w:val="0"/>
      <w:divBdr>
        <w:top w:val="none" w:sz="0" w:space="0" w:color="auto"/>
        <w:left w:val="none" w:sz="0" w:space="0" w:color="auto"/>
        <w:bottom w:val="none" w:sz="0" w:space="0" w:color="auto"/>
        <w:right w:val="none" w:sz="0" w:space="0" w:color="auto"/>
      </w:divBdr>
    </w:div>
    <w:div w:id="179883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584B3-5C3F-465A-8154-8FDFD00CF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6</TotalTime>
  <Pages>10</Pages>
  <Words>1845</Words>
  <Characters>10148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Sandra Jimena Munoz Galindez</cp:lastModifiedBy>
  <cp:revision>3</cp:revision>
  <cp:lastPrinted>2014-11-10T17:56:00Z</cp:lastPrinted>
  <dcterms:created xsi:type="dcterms:W3CDTF">2015-09-16T20:05:00Z</dcterms:created>
  <dcterms:modified xsi:type="dcterms:W3CDTF">2015-09-16T20:10:00Z</dcterms:modified>
</cp:coreProperties>
</file>